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1D03" w14:textId="447A842B" w:rsidR="00C00194" w:rsidRPr="00C00194" w:rsidRDefault="00C00194" w:rsidP="00C001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  <w:t>Fire &amp; Evacuation Procedures</w:t>
      </w:r>
    </w:p>
    <w:p w14:paraId="01F7F255" w14:textId="77777777" w:rsidR="00C00194" w:rsidRPr="00C00194" w:rsidRDefault="00C00194" w:rsidP="00C001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Steps to follow for an evacuation:</w:t>
      </w:r>
    </w:p>
    <w:p w14:paraId="20184C1F" w14:textId="77777777" w:rsidR="00C00194" w:rsidRPr="00C00194" w:rsidRDefault="00C00194" w:rsidP="00C001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Upon the Evacuation Signal </w:t>
      </w:r>
      <w:r w:rsidRPr="00C00194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en-AU"/>
        </w:rPr>
        <w:t xml:space="preserve">(This is an evacuation) </w:t>
      </w: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commence evacuation immediately, exit the building via closest exit and walk calmly to the </w:t>
      </w:r>
      <w:r w:rsidRPr="00C0019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  <w:t xml:space="preserve">Oval Left, alongside the bike </w:t>
      </w:r>
      <w:proofErr w:type="gramStart"/>
      <w:r w:rsidRPr="00C0019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  <w:t>track</w:t>
      </w:r>
      <w:proofErr w:type="gramEnd"/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 </w:t>
      </w:r>
    </w:p>
    <w:p w14:paraId="5F2CFF4E" w14:textId="77777777" w:rsidR="00C00194" w:rsidRPr="00C00194" w:rsidRDefault="00C00194" w:rsidP="00C001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Any parents/adults in the school are to leave the school with students and teacher. </w:t>
      </w:r>
    </w:p>
    <w:p w14:paraId="5C4B2D19" w14:textId="77777777" w:rsidR="00C00194" w:rsidRPr="00C00194" w:rsidRDefault="00C00194" w:rsidP="00C001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Follow any instructions given by the </w:t>
      </w:r>
      <w:r w:rsidRPr="00C0019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  <w:t>Chief Warden</w:t>
      </w: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. </w:t>
      </w:r>
    </w:p>
    <w:p w14:paraId="4B0E0926" w14:textId="77777777" w:rsidR="00C00194" w:rsidRPr="00C00194" w:rsidRDefault="00C00194" w:rsidP="00C001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Leave all possessions in classrooms. </w:t>
      </w:r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en-AU"/>
        </w:rPr>
        <w:t>Bring the class roll</w:t>
      </w: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</w:t>
      </w:r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en-AU"/>
        </w:rPr>
        <w:t>if possible.</w:t>
      </w: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Back-up rolls will be brought outside. </w:t>
      </w:r>
    </w:p>
    <w:p w14:paraId="7481D450" w14:textId="68032FC8" w:rsidR="00C00194" w:rsidRPr="008112E7" w:rsidRDefault="00C00194" w:rsidP="00C001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Line up </w:t>
      </w:r>
      <w:r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quietly, see high vis office staff member for roll if required.</w:t>
      </w:r>
    </w:p>
    <w:p w14:paraId="15CA3910" w14:textId="2907372C" w:rsidR="008112E7" w:rsidRPr="008112E7" w:rsidRDefault="008112E7" w:rsidP="00131B3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  <w:r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Students who are in split classes for the day will need to return to their class line.</w:t>
      </w:r>
      <w:r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 An executive to mark the roll.</w:t>
      </w:r>
      <w:r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 </w:t>
      </w:r>
    </w:p>
    <w:p w14:paraId="26607425" w14:textId="650BEE84" w:rsidR="00C00194" w:rsidRPr="008112E7" w:rsidRDefault="00C00194" w:rsidP="00131B3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  <w:r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Mark roll and inform high vis office staff member once your class is accounted </w:t>
      </w:r>
      <w:r w:rsidR="008112E7"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for and</w:t>
      </w:r>
      <w:r w:rsidR="00515423"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a</w:t>
      </w:r>
      <w:r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sk students to sit. </w:t>
      </w:r>
    </w:p>
    <w:p w14:paraId="5D5470A1" w14:textId="77777777" w:rsidR="00C00194" w:rsidRPr="008112E7" w:rsidRDefault="00C00194" w:rsidP="00C001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The</w:t>
      </w:r>
      <w:r w:rsidRPr="008112E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  <w:t xml:space="preserve"> teacher who is teaching the class at the time of the alarm is responsible for taking the class to the assembly point</w:t>
      </w:r>
      <w:r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.  The teacher who is on release should </w:t>
      </w:r>
      <w:proofErr w:type="spellStart"/>
      <w:r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rejoin</w:t>
      </w:r>
      <w:proofErr w:type="spellEnd"/>
      <w:r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their class and take over as soon as possible.</w:t>
      </w:r>
    </w:p>
    <w:p w14:paraId="0B71AB61" w14:textId="77777777" w:rsidR="00C00194" w:rsidRPr="00C00194" w:rsidRDefault="00C00194" w:rsidP="00C001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112E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  <w:t>Business Manager</w:t>
      </w:r>
      <w:r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and </w:t>
      </w:r>
      <w:r w:rsidRPr="008112E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  <w:t xml:space="preserve">Principal </w:t>
      </w:r>
      <w:r w:rsidRPr="008112E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to wait out the front of school</w:t>
      </w: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for the Fire Brigade.</w:t>
      </w:r>
    </w:p>
    <w:p w14:paraId="22C86861" w14:textId="77777777" w:rsidR="00C00194" w:rsidRPr="00C00194" w:rsidRDefault="00C00194" w:rsidP="00C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  <w:t>Executive teachers</w:t>
      </w: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and support staff to assist with their designated year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828"/>
        <w:gridCol w:w="881"/>
        <w:gridCol w:w="1387"/>
        <w:gridCol w:w="2127"/>
      </w:tblGrid>
      <w:tr w:rsidR="00393921" w14:paraId="1C7EDDFC" w14:textId="77777777" w:rsidTr="00393921">
        <w:tc>
          <w:tcPr>
            <w:tcW w:w="7792" w:type="dxa"/>
            <w:gridSpan w:val="5"/>
            <w:shd w:val="clear" w:color="auto" w:fill="FFFFFF" w:themeFill="background1"/>
          </w:tcPr>
          <w:p w14:paraId="7D51AD0E" w14:textId="2943521E" w:rsidR="00393921" w:rsidRDefault="00393921" w:rsidP="0039392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6A6208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Fire and Emergency Wardens</w:t>
            </w:r>
            <w:r w:rsidR="0009684A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 – </w:t>
            </w:r>
            <w:r w:rsidR="00CA7B1D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>Communication through</w:t>
            </w:r>
            <w:r w:rsidR="0009684A" w:rsidRPr="003250D9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 xml:space="preserve"> </w:t>
            </w:r>
            <w:r w:rsidR="00CA7B1D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>“</w:t>
            </w:r>
            <w:r w:rsidR="003250D9" w:rsidRPr="003250D9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 xml:space="preserve">Emergency </w:t>
            </w:r>
            <w:r w:rsidR="0009684A" w:rsidRPr="003250D9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>CDS Teams</w:t>
            </w:r>
            <w:r w:rsidR="003250D9" w:rsidRPr="003250D9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 xml:space="preserve"> app</w:t>
            </w:r>
            <w:r w:rsidR="00CA7B1D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”</w:t>
            </w:r>
          </w:p>
          <w:p w14:paraId="4168FEE0" w14:textId="77777777" w:rsidR="00393921" w:rsidRPr="009647EA" w:rsidRDefault="00393921" w:rsidP="00393921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9647EA">
              <w:rPr>
                <w:rFonts w:eastAsia="Times New Roman" w:cstheme="minorHAnsi"/>
                <w:sz w:val="20"/>
                <w:szCs w:val="20"/>
                <w:lang w:eastAsia="en-AU"/>
              </w:rPr>
              <w:t>Chief warden – Danielle (Principal)</w:t>
            </w:r>
          </w:p>
          <w:p w14:paraId="734E4375" w14:textId="7406BCE6" w:rsidR="00393921" w:rsidRPr="009647EA" w:rsidRDefault="00393921" w:rsidP="00393921">
            <w:pPr>
              <w:jc w:val="center"/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</w:pPr>
            <w:r w:rsidRPr="009647EA">
              <w:rPr>
                <w:rFonts w:eastAsia="Times New Roman" w:cstheme="minorHAnsi"/>
                <w:sz w:val="20"/>
                <w:szCs w:val="20"/>
                <w:lang w:eastAsia="en-AU"/>
              </w:rPr>
              <w:t>Deputy warden – Julia (Deputy Principal)</w:t>
            </w:r>
          </w:p>
        </w:tc>
      </w:tr>
      <w:tr w:rsidR="00E94F6F" w14:paraId="7DB015DE" w14:textId="77777777" w:rsidTr="008F0570">
        <w:tc>
          <w:tcPr>
            <w:tcW w:w="7792" w:type="dxa"/>
            <w:gridSpan w:val="5"/>
            <w:shd w:val="clear" w:color="auto" w:fill="E2EFD9" w:themeFill="accent6" w:themeFillTint="33"/>
          </w:tcPr>
          <w:p w14:paraId="2A724AE6" w14:textId="226CCD60" w:rsidR="00E94F6F" w:rsidRPr="009647EA" w:rsidRDefault="00E94F6F" w:rsidP="00E94F6F">
            <w:pPr>
              <w:jc w:val="center"/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  <w:t>Area Wardens</w:t>
            </w:r>
          </w:p>
        </w:tc>
      </w:tr>
      <w:tr w:rsidR="00393921" w14:paraId="2B0966C0" w14:textId="77777777" w:rsidTr="00126D1C">
        <w:tc>
          <w:tcPr>
            <w:tcW w:w="1569" w:type="dxa"/>
            <w:shd w:val="clear" w:color="auto" w:fill="E2EFD9" w:themeFill="accent6" w:themeFillTint="33"/>
          </w:tcPr>
          <w:p w14:paraId="57F81804" w14:textId="1AAF77DD" w:rsidR="00393921" w:rsidRPr="009647EA" w:rsidRDefault="00393921" w:rsidP="009647EA">
            <w:pPr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</w:pPr>
            <w:r w:rsidRPr="009647EA"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  <w:t>Area</w:t>
            </w:r>
          </w:p>
        </w:tc>
        <w:tc>
          <w:tcPr>
            <w:tcW w:w="1828" w:type="dxa"/>
            <w:shd w:val="clear" w:color="auto" w:fill="E2EFD9" w:themeFill="accent6" w:themeFillTint="33"/>
          </w:tcPr>
          <w:p w14:paraId="63BE44B1" w14:textId="0339710C" w:rsidR="00393921" w:rsidRPr="009647EA" w:rsidRDefault="00393921" w:rsidP="009647EA">
            <w:pPr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</w:pPr>
            <w:r w:rsidRPr="009647EA"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  <w:t>Staff Responsible</w:t>
            </w:r>
          </w:p>
        </w:tc>
        <w:tc>
          <w:tcPr>
            <w:tcW w:w="881" w:type="dxa"/>
            <w:vMerge w:val="restart"/>
            <w:shd w:val="clear" w:color="auto" w:fill="E7E6E6" w:themeFill="background2"/>
          </w:tcPr>
          <w:p w14:paraId="155E2214" w14:textId="77777777" w:rsidR="00393921" w:rsidRDefault="00393921" w:rsidP="009647EA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7" w:type="dxa"/>
            <w:shd w:val="clear" w:color="auto" w:fill="E2EFD9" w:themeFill="accent6" w:themeFillTint="33"/>
          </w:tcPr>
          <w:p w14:paraId="574E22B2" w14:textId="34457B3A" w:rsidR="00393921" w:rsidRDefault="00393921" w:rsidP="009647EA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 w:rsidRPr="009647EA"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  <w:t>Area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6B95E0CD" w14:textId="68952E85" w:rsidR="00393921" w:rsidRDefault="00393921" w:rsidP="009647EA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 w:rsidRPr="009647EA"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  <w:t>Staff Responsible</w:t>
            </w:r>
          </w:p>
        </w:tc>
      </w:tr>
      <w:tr w:rsidR="00393921" w14:paraId="4BE7946F" w14:textId="01E7AC65" w:rsidTr="00126D1C">
        <w:tc>
          <w:tcPr>
            <w:tcW w:w="1569" w:type="dxa"/>
          </w:tcPr>
          <w:p w14:paraId="625F0489" w14:textId="28341F56" w:rsidR="00393921" w:rsidRDefault="00393921" w:rsidP="00C00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IEC</w:t>
            </w:r>
            <w:r w:rsidR="007F4331"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 and Small Group area</w:t>
            </w:r>
          </w:p>
        </w:tc>
        <w:tc>
          <w:tcPr>
            <w:tcW w:w="1828" w:type="dxa"/>
          </w:tcPr>
          <w:p w14:paraId="723DE784" w14:textId="186CE220" w:rsidR="00393921" w:rsidRDefault="007F4331" w:rsidP="00C00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Dawn</w:t>
            </w:r>
          </w:p>
        </w:tc>
        <w:tc>
          <w:tcPr>
            <w:tcW w:w="881" w:type="dxa"/>
            <w:vMerge/>
            <w:shd w:val="clear" w:color="auto" w:fill="E7E6E6" w:themeFill="background2"/>
          </w:tcPr>
          <w:p w14:paraId="24A084FB" w14:textId="77777777" w:rsidR="00393921" w:rsidRDefault="00393921" w:rsidP="00C00194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7" w:type="dxa"/>
          </w:tcPr>
          <w:p w14:paraId="5CEA8ABE" w14:textId="110134EA" w:rsidR="00393921" w:rsidRDefault="00393921" w:rsidP="00C00194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3/4 </w:t>
            </w:r>
          </w:p>
        </w:tc>
        <w:tc>
          <w:tcPr>
            <w:tcW w:w="2127" w:type="dxa"/>
          </w:tcPr>
          <w:p w14:paraId="2FCD450E" w14:textId="43981CEF" w:rsidR="00393921" w:rsidRDefault="00393921" w:rsidP="00C00194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Carla</w:t>
            </w:r>
          </w:p>
        </w:tc>
      </w:tr>
      <w:tr w:rsidR="007F4331" w14:paraId="05B0F224" w14:textId="2D1A1354" w:rsidTr="00126D1C">
        <w:tc>
          <w:tcPr>
            <w:tcW w:w="1569" w:type="dxa"/>
          </w:tcPr>
          <w:p w14:paraId="0E364C4E" w14:textId="37E299E4" w:rsidR="007F4331" w:rsidRDefault="007F4331" w:rsidP="007F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Kindergarten</w:t>
            </w:r>
          </w:p>
        </w:tc>
        <w:tc>
          <w:tcPr>
            <w:tcW w:w="1828" w:type="dxa"/>
          </w:tcPr>
          <w:p w14:paraId="541A07FA" w14:textId="0B369793" w:rsidR="007F4331" w:rsidRDefault="007F4331" w:rsidP="007F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Merin</w:t>
            </w:r>
          </w:p>
        </w:tc>
        <w:tc>
          <w:tcPr>
            <w:tcW w:w="881" w:type="dxa"/>
            <w:vMerge/>
            <w:shd w:val="clear" w:color="auto" w:fill="E7E6E6" w:themeFill="background2"/>
          </w:tcPr>
          <w:p w14:paraId="368359A4" w14:textId="77777777" w:rsidR="007F4331" w:rsidRDefault="007F4331" w:rsidP="007F4331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7" w:type="dxa"/>
          </w:tcPr>
          <w:p w14:paraId="2F1A004D" w14:textId="7657A9C1" w:rsidR="007F4331" w:rsidRDefault="007F4331" w:rsidP="007F4331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5/6 </w:t>
            </w:r>
          </w:p>
        </w:tc>
        <w:tc>
          <w:tcPr>
            <w:tcW w:w="2127" w:type="dxa"/>
          </w:tcPr>
          <w:p w14:paraId="5C645388" w14:textId="1C6032BE" w:rsidR="007F4331" w:rsidRDefault="006F23B8" w:rsidP="007F4331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Tracy</w:t>
            </w:r>
          </w:p>
        </w:tc>
      </w:tr>
      <w:tr w:rsidR="007F4331" w14:paraId="18BF0186" w14:textId="77777777" w:rsidTr="00126D1C">
        <w:tc>
          <w:tcPr>
            <w:tcW w:w="1569" w:type="dxa"/>
          </w:tcPr>
          <w:p w14:paraId="115D1A61" w14:textId="48618A6A" w:rsidR="007F4331" w:rsidRDefault="007F4331" w:rsidP="007F4331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1/2 area and IEC senior</w:t>
            </w:r>
          </w:p>
        </w:tc>
        <w:tc>
          <w:tcPr>
            <w:tcW w:w="1828" w:type="dxa"/>
          </w:tcPr>
          <w:p w14:paraId="3BC9BC34" w14:textId="6107DE32" w:rsidR="007F4331" w:rsidRDefault="007F4331" w:rsidP="007F4331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Helen</w:t>
            </w:r>
          </w:p>
        </w:tc>
        <w:tc>
          <w:tcPr>
            <w:tcW w:w="881" w:type="dxa"/>
            <w:vMerge/>
            <w:shd w:val="clear" w:color="auto" w:fill="E7E6E6" w:themeFill="background2"/>
          </w:tcPr>
          <w:p w14:paraId="4545DCE0" w14:textId="77777777" w:rsidR="007F4331" w:rsidRDefault="007F4331" w:rsidP="007F4331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7" w:type="dxa"/>
          </w:tcPr>
          <w:p w14:paraId="243749E1" w14:textId="240B11D4" w:rsidR="007F4331" w:rsidRDefault="007F4331" w:rsidP="007F4331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Front Office</w:t>
            </w:r>
          </w:p>
        </w:tc>
        <w:tc>
          <w:tcPr>
            <w:tcW w:w="2127" w:type="dxa"/>
          </w:tcPr>
          <w:p w14:paraId="781A01AB" w14:textId="57B7B30D" w:rsidR="007F4331" w:rsidRDefault="007F4331" w:rsidP="007F4331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Tess</w:t>
            </w:r>
          </w:p>
        </w:tc>
      </w:tr>
      <w:tr w:rsidR="007F4331" w14:paraId="73F68ACE" w14:textId="242F0E0A" w:rsidTr="00126D1C">
        <w:tc>
          <w:tcPr>
            <w:tcW w:w="1569" w:type="dxa"/>
          </w:tcPr>
          <w:p w14:paraId="70460D44" w14:textId="735FDE94" w:rsidR="007F4331" w:rsidRDefault="007F4331" w:rsidP="007F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Hall</w:t>
            </w:r>
          </w:p>
        </w:tc>
        <w:tc>
          <w:tcPr>
            <w:tcW w:w="1828" w:type="dxa"/>
          </w:tcPr>
          <w:p w14:paraId="4A77E0C4" w14:textId="3FEABA7E" w:rsidR="007F4331" w:rsidRDefault="007F4331" w:rsidP="007F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Class teacher/BSO</w:t>
            </w:r>
          </w:p>
        </w:tc>
        <w:tc>
          <w:tcPr>
            <w:tcW w:w="881" w:type="dxa"/>
            <w:vMerge/>
            <w:shd w:val="clear" w:color="auto" w:fill="E7E6E6" w:themeFill="background2"/>
          </w:tcPr>
          <w:p w14:paraId="320FBC2D" w14:textId="77777777" w:rsidR="007F4331" w:rsidRDefault="007F4331" w:rsidP="007F4331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7" w:type="dxa"/>
          </w:tcPr>
          <w:p w14:paraId="3D2FCABD" w14:textId="64606B16" w:rsidR="007F4331" w:rsidRDefault="007F4331" w:rsidP="007F4331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Preschool</w:t>
            </w:r>
          </w:p>
        </w:tc>
        <w:tc>
          <w:tcPr>
            <w:tcW w:w="2127" w:type="dxa"/>
          </w:tcPr>
          <w:p w14:paraId="3C3A553F" w14:textId="2B367571" w:rsidR="007F4331" w:rsidRDefault="007F4331" w:rsidP="007F4331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Sadia</w:t>
            </w:r>
          </w:p>
        </w:tc>
      </w:tr>
    </w:tbl>
    <w:p w14:paraId="7D59174B" w14:textId="77777777" w:rsidR="00C00194" w:rsidRPr="00C00194" w:rsidRDefault="00C00194" w:rsidP="00C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6139"/>
      </w:tblGrid>
      <w:tr w:rsidR="00C00194" w:rsidRPr="00C00194" w14:paraId="1D4727B4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DF9214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Hlk136596987"/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Area</w:t>
            </w:r>
          </w:p>
          <w:p w14:paraId="64F3F097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1BD33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Staff responsibilities </w:t>
            </w:r>
          </w:p>
          <w:p w14:paraId="29A44065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00194" w:rsidRPr="00C00194" w14:paraId="132D914D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AE308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Preschool – all areas</w:t>
            </w:r>
          </w:p>
          <w:p w14:paraId="7B747E0C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491E3" w14:textId="39A02C34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Sadia, Sonja, Georgia, Elina, Annabelle</w:t>
            </w:r>
          </w:p>
        </w:tc>
      </w:tr>
      <w:tr w:rsidR="00C00194" w:rsidRPr="00C00194" w14:paraId="4C08F458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BF6A9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Kindergarten Classrooms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29A5E" w14:textId="65A637FF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Mer</w:t>
            </w:r>
            <w:r w:rsidR="001A3F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n, Ruth, Annabelle</w:t>
            </w:r>
          </w:p>
        </w:tc>
      </w:tr>
      <w:tr w:rsidR="00C00194" w:rsidRPr="00C00194" w14:paraId="0A770F39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92B8E7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Kindergarten toilets, teacher office, </w:t>
            </w:r>
            <w:proofErr w:type="gramStart"/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storerooms</w:t>
            </w:r>
            <w:proofErr w:type="gramEnd"/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and corridor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CC1CBB" w14:textId="656F2C11" w:rsidR="00C00194" w:rsidRPr="00C00194" w:rsidRDefault="00BA2C4F" w:rsidP="00C001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Kinder LSA</w:t>
            </w:r>
          </w:p>
        </w:tc>
      </w:tr>
      <w:tr w:rsidR="00C00194" w:rsidRPr="00C00194" w14:paraId="2DE84852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FB6A8" w14:textId="35EA2D9B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Year 1/2 classrooms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F004E" w14:textId="284C073C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Helen, Gayle, Vicki, Jess</w:t>
            </w:r>
            <w:r w:rsidR="00AE3A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Rosemary</w:t>
            </w:r>
          </w:p>
          <w:p w14:paraId="1F9B8FCC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00194" w:rsidRPr="00C00194" w14:paraId="0827511D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B4901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Year 1/2 toilets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C95AF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Helen</w:t>
            </w:r>
          </w:p>
        </w:tc>
      </w:tr>
      <w:tr w:rsidR="00C00194" w:rsidRPr="00C00194" w14:paraId="31E795F8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F86CC" w14:textId="75B0BBAA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Year 1/2 teacher offices</w:t>
            </w:r>
            <w:r w:rsidR="00CB0C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, 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storerooms </w:t>
            </w:r>
            <w:r w:rsidR="00CB0CAC"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and break out rooms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321F7" w14:textId="7D6AFA3E" w:rsidR="00C00194" w:rsidRPr="00C00194" w:rsidRDefault="00CB0CAC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Helen</w:t>
            </w:r>
          </w:p>
          <w:p w14:paraId="16FAE31D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00194" w:rsidRPr="00C00194" w14:paraId="3AE15181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11B0B" w14:textId="5AFCEC94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Year 3/4 classrooms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74791" w14:textId="157DC258" w:rsidR="00C00194" w:rsidRPr="00CB0CAC" w:rsidRDefault="001A3F7F" w:rsidP="001A3F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A3F7F">
              <w:rPr>
                <w:rFonts w:eastAsia="Times New Roman" w:cstheme="minorHAnsi"/>
                <w:sz w:val="20"/>
                <w:szCs w:val="20"/>
                <w:lang w:eastAsia="en-AU"/>
              </w:rPr>
              <w:t>Carla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, </w:t>
            </w:r>
            <w:r w:rsidR="00A10A9C">
              <w:rPr>
                <w:rFonts w:eastAsia="Times New Roman" w:cstheme="minorHAnsi"/>
                <w:sz w:val="20"/>
                <w:szCs w:val="20"/>
                <w:lang w:eastAsia="en-AU"/>
              </w:rPr>
              <w:t>Dom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, Tom, Mel/Rochelle</w:t>
            </w:r>
          </w:p>
          <w:p w14:paraId="0FF165F6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8F4D69" w:rsidRPr="00C00194" w14:paraId="098740AB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C701AD" w14:textId="02F7C3F6" w:rsidR="008F4D69" w:rsidRPr="00C00194" w:rsidRDefault="008F4D69" w:rsidP="00C00194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Year 3/4 teacher office</w:t>
            </w:r>
            <w:r w:rsidR="00CB0C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, </w:t>
            </w:r>
            <w:r w:rsidR="00CB0CAC"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break out rooms and storerooms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9815BF" w14:textId="66E6BE94" w:rsidR="008F4D69" w:rsidRPr="001A3F7F" w:rsidRDefault="00CB0CAC" w:rsidP="001A3F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Carla</w:t>
            </w:r>
          </w:p>
        </w:tc>
      </w:tr>
      <w:tr w:rsidR="00C00194" w:rsidRPr="00C00194" w14:paraId="49137707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E8BE8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Year 3/4 toilets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9FD33" w14:textId="2A2A2D3C" w:rsidR="00C00194" w:rsidRPr="00C00194" w:rsidRDefault="00CB0CAC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Carla</w:t>
            </w:r>
          </w:p>
        </w:tc>
      </w:tr>
      <w:tr w:rsidR="00F97237" w:rsidRPr="00C00194" w14:paraId="4CF14554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FD0DB" w14:textId="4884B7EC" w:rsidR="00F97237" w:rsidRPr="00C00194" w:rsidRDefault="00F97237" w:rsidP="00C00194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Year 5/6 classrooms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4C3DF3" w14:textId="3405E02E" w:rsidR="00F97237" w:rsidRPr="00C00194" w:rsidRDefault="00F97237" w:rsidP="00C0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Tracy, David, Kate, Amie</w:t>
            </w:r>
          </w:p>
        </w:tc>
      </w:tr>
      <w:tr w:rsidR="00C00194" w:rsidRPr="00C00194" w14:paraId="5A3CB6FD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D2588F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Year 5/6 breakout space, teacher office and storerooms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9C4E78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Tracy</w:t>
            </w:r>
          </w:p>
          <w:p w14:paraId="2A7B60C9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00194" w:rsidRPr="00C00194" w14:paraId="5D5FBC3F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44FC0C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Year 5/6 toilets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64706" w14:textId="3B184C40" w:rsidR="00C00194" w:rsidRPr="00C00194" w:rsidRDefault="00CB0CAC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Tracy</w:t>
            </w:r>
          </w:p>
        </w:tc>
      </w:tr>
      <w:tr w:rsidR="00C00194" w:rsidRPr="00C00194" w14:paraId="159FAFEB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59B86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Senior IEC classroom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EC26F8" w14:textId="1E032C1D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Shadreck</w:t>
            </w:r>
            <w:r w:rsidR="00811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LSA</w:t>
            </w:r>
          </w:p>
        </w:tc>
      </w:tr>
      <w:tr w:rsidR="00C00194" w:rsidRPr="00C00194" w14:paraId="7167EA4B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C8A36" w14:textId="5E5C3E19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Junior IEC classroom</w:t>
            </w:r>
            <w:r w:rsidR="008F4D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BF0A2B" w14:textId="3500A1C9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Kirt</w:t>
            </w:r>
            <w:r w:rsidR="00811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="00826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LSA</w:t>
            </w:r>
          </w:p>
          <w:p w14:paraId="00F5D137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00194" w:rsidRPr="00C00194" w14:paraId="14432802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42BBE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Junior IEC office and foyer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EFE00" w14:textId="6601712F" w:rsidR="00C00194" w:rsidRPr="00C00194" w:rsidRDefault="00826907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Dawn</w:t>
            </w:r>
          </w:p>
        </w:tc>
      </w:tr>
      <w:tr w:rsidR="00C00194" w:rsidRPr="00C00194" w14:paraId="0DD24131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29EAE" w14:textId="4810EDB0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Small group class</w:t>
            </w:r>
            <w:r w:rsidR="008F4D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rooms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6E5DC4" w14:textId="4869C81A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Dawn, Kathy</w:t>
            </w:r>
            <w:r w:rsidR="008269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LSAs</w:t>
            </w:r>
          </w:p>
          <w:p w14:paraId="660FF90C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8F4D69" w:rsidRPr="00C00194" w14:paraId="5A22173E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32A1D6" w14:textId="782C80F5" w:rsidR="008F4D69" w:rsidRPr="00C00194" w:rsidRDefault="008F4D69" w:rsidP="00C00194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Small group kitchen and foyer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77631D" w14:textId="1BFD4F13" w:rsidR="008F4D69" w:rsidRPr="00C00194" w:rsidRDefault="00D83163" w:rsidP="00C0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Dawn</w:t>
            </w:r>
          </w:p>
        </w:tc>
      </w:tr>
      <w:tr w:rsidR="00C00194" w:rsidRPr="00C00194" w14:paraId="17B37267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1BA3A1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ABC Café and storeroom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1457B" w14:textId="3D8ED6C0" w:rsidR="00C00194" w:rsidRPr="00C00194" w:rsidRDefault="00275260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LSA</w:t>
            </w:r>
            <w:r w:rsidR="002A3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- 1/2HH and GD</w:t>
            </w:r>
          </w:p>
        </w:tc>
      </w:tr>
      <w:tr w:rsidR="00C00194" w:rsidRPr="00C00194" w14:paraId="314F186D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8907D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Maths/Arts </w:t>
            </w:r>
            <w:proofErr w:type="gramStart"/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store room</w:t>
            </w:r>
            <w:proofErr w:type="gramEnd"/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and disabled toilet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BF8A8" w14:textId="61CEAA02" w:rsidR="00C00194" w:rsidRPr="00C00194" w:rsidRDefault="002A303A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LSA - 1/</w:t>
            </w:r>
            <w:r w:rsidR="00AD6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 VB and BH</w:t>
            </w:r>
          </w:p>
        </w:tc>
      </w:tr>
      <w:tr w:rsidR="00C00194" w:rsidRPr="00C00194" w14:paraId="67011C84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8EDCE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Think Tank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77DA5E" w14:textId="758B8325" w:rsidR="00C00194" w:rsidRPr="00C00194" w:rsidRDefault="006F2F32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Ilisa</w:t>
            </w:r>
            <w:r w:rsidR="00C00194"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00194" w:rsidRPr="00C00194" w14:paraId="2A84AEBE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FE206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Exec Office, </w:t>
            </w:r>
            <w:proofErr w:type="gramStart"/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fish bowl</w:t>
            </w:r>
            <w:proofErr w:type="gramEnd"/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and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ED37F" w14:textId="112FA3A2" w:rsidR="00C00194" w:rsidRPr="00C00194" w:rsidRDefault="00383B20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Anoushka, </w:t>
            </w:r>
            <w:r w:rsidR="00C00194"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Yuvonne, Nick, Annie</w:t>
            </w:r>
          </w:p>
        </w:tc>
      </w:tr>
      <w:tr w:rsidR="00C00194" w:rsidRPr="00C00194" w14:paraId="52131EAD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306F50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Outdoor Bike Area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B240F" w14:textId="2B8A28C6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Ben/James, Isaac</w:t>
            </w:r>
          </w:p>
        </w:tc>
      </w:tr>
      <w:tr w:rsidR="00C00194" w:rsidRPr="00C00194" w14:paraId="34CBD682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8CBAC6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Hall, Canteen, outdoor Inner toilets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E6154C" w14:textId="352EA4F7" w:rsidR="00C00194" w:rsidRPr="00C00194" w:rsidRDefault="00AD6960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Hall</w:t>
            </w:r>
            <w:r w:rsidR="002752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Ben/James</w:t>
            </w:r>
          </w:p>
        </w:tc>
      </w:tr>
      <w:tr w:rsidR="00C00194" w:rsidRPr="00C00194" w14:paraId="6047A563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10129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Staff room, Front Office, Sickbay, The Studio, Staff toilets, Storerooms</w:t>
            </w:r>
          </w:p>
          <w:p w14:paraId="5AC643C1" w14:textId="77777777" w:rsidR="00C00194" w:rsidRPr="00C00194" w:rsidRDefault="00C00194" w:rsidP="00C00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22365B" w14:textId="3D2FE0C2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Tess</w:t>
            </w:r>
            <w:r w:rsidR="00383B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Jesse</w:t>
            </w:r>
          </w:p>
          <w:p w14:paraId="528C0278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Tess to bring Sign Out/In books and green folder of rolls as a back-up to the oval.</w:t>
            </w:r>
          </w:p>
        </w:tc>
      </w:tr>
      <w:tr w:rsidR="00C00194" w:rsidRPr="00C00194" w14:paraId="10E7889E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0B81B" w14:textId="07A63A79" w:rsidR="00C00194" w:rsidRPr="00C00194" w:rsidRDefault="00AD6960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Psychologist</w:t>
            </w:r>
            <w:r w:rsidR="00C00194"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’s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C3C84A" w14:textId="42D11A36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</w:t>
            </w:r>
            <w:r w:rsidR="002A3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C00194" w:rsidRPr="00C00194" w14:paraId="6167639E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0BEB0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Principal, </w:t>
            </w:r>
            <w:proofErr w:type="gramStart"/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Deputy</w:t>
            </w:r>
            <w:proofErr w:type="gramEnd"/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and Business Manager offices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501CA4" w14:textId="0777FDC1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Danielle</w:t>
            </w:r>
            <w:r w:rsidR="00C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gramStart"/>
            <w:r w:rsidR="00C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Julia</w:t>
            </w:r>
            <w:proofErr w:type="gramEnd"/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</w:t>
            </w:r>
            <w:r w:rsidR="00AE3A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Rose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– all students and parents to be escorted to front of building</w:t>
            </w:r>
          </w:p>
        </w:tc>
      </w:tr>
    </w:tbl>
    <w:bookmarkEnd w:id="0"/>
    <w:p w14:paraId="56658C66" w14:textId="77777777" w:rsidR="00C00194" w:rsidRPr="00C00194" w:rsidRDefault="00C00194" w:rsidP="00C00194">
      <w:pPr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    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  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ab/>
      </w:r>
    </w:p>
    <w:p w14:paraId="5EAA8B40" w14:textId="77777777" w:rsidR="003250D9" w:rsidRDefault="003250D9" w:rsidP="00C00194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</w:p>
    <w:p w14:paraId="3B497416" w14:textId="47C190A4" w:rsidR="003250D9" w:rsidRPr="00E94F6F" w:rsidRDefault="003250D9" w:rsidP="00E94F6F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</w:pPr>
      <w:r w:rsidRPr="00E94F6F">
        <w:rPr>
          <w:rFonts w:ascii="Calibri" w:eastAsia="Times New Roman" w:hAnsi="Calibri" w:cs="Calibri"/>
          <w:b/>
          <w:bCs/>
          <w:color w:val="000000"/>
          <w:sz w:val="40"/>
          <w:szCs w:val="40"/>
          <w:highlight w:val="yellow"/>
          <w:lang w:eastAsia="en-AU"/>
        </w:rPr>
        <w:t>PTO</w:t>
      </w:r>
    </w:p>
    <w:p w14:paraId="25B64622" w14:textId="77777777" w:rsidR="003250D9" w:rsidRDefault="003250D9" w:rsidP="00C00194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</w:p>
    <w:p w14:paraId="10C80365" w14:textId="2F829B02" w:rsidR="00C00194" w:rsidRPr="00C00194" w:rsidRDefault="00C00194" w:rsidP="00C001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During Break 1 and Break 2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: Staff and students are to move to the 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AU"/>
        </w:rPr>
        <w:t>Oval Left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and line up. A master copy of rolls will be brought out by an office staff member. 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Do not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attempt to go inside to get a roll.</w:t>
      </w:r>
      <w:r w:rsidR="007545EC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 </w:t>
      </w:r>
    </w:p>
    <w:p w14:paraId="6436E11A" w14:textId="77777777" w:rsidR="00C00194" w:rsidRPr="00C00194" w:rsidRDefault="00C00194" w:rsidP="00C001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en-AU"/>
        </w:rPr>
        <w:t>Explicit instructions </w:t>
      </w:r>
    </w:p>
    <w:p w14:paraId="2866911E" w14:textId="77777777" w:rsidR="00C00194" w:rsidRPr="00C00194" w:rsidRDefault="00C00194" w:rsidP="00C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No person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is to attempt to rescue resources or to re-enter the building until advised by the Principal or Deputy Principal.</w:t>
      </w:r>
    </w:p>
    <w:p w14:paraId="01D9EA3E" w14:textId="77777777" w:rsidR="00C00194" w:rsidRPr="00C00194" w:rsidRDefault="00C00194" w:rsidP="00C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FFC04CC" w14:textId="77777777" w:rsidR="00C00194" w:rsidRPr="00C00194" w:rsidRDefault="00C00194" w:rsidP="00C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The </w:t>
      </w:r>
      <w:proofErr w:type="gramStart"/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Principal</w:t>
      </w:r>
      <w:proofErr w:type="gramEnd"/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 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will announce the finish of the alarm. All teachers are to move back to their classrooms.</w:t>
      </w:r>
    </w:p>
    <w:p w14:paraId="2250C966" w14:textId="77777777" w:rsidR="00C00194" w:rsidRPr="00C00194" w:rsidRDefault="00C00194" w:rsidP="00C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04B1CE2" w14:textId="77777777" w:rsidR="00C00194" w:rsidRPr="00C00194" w:rsidRDefault="00C00194" w:rsidP="00C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>To activate fire drill evacuation - On the fire panel, turn the dial under evacuation control to ‘EVAC’. At the end of the drill, turn the dial back to ‘AUTO’. </w:t>
      </w:r>
    </w:p>
    <w:p w14:paraId="3701F9F5" w14:textId="77777777" w:rsidR="003250D9" w:rsidRDefault="00C00194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  <w:r w:rsidRPr="00C0019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421B7639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538A07C4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78D26438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6D11159A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3A63F7E6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6C789AE9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2EDA4EDD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739D9E49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079120FE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7D9F9D15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6E67F9B7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32F6C114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7A265143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7C01E225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0D4945C3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3629C333" w14:textId="77777777" w:rsidR="003250D9" w:rsidRDefault="003250D9" w:rsidP="0062507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</w:pPr>
    </w:p>
    <w:p w14:paraId="17BCDD45" w14:textId="2B0337AD" w:rsidR="00C00194" w:rsidRPr="00C00194" w:rsidRDefault="00C00194" w:rsidP="00D614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  <w:lastRenderedPageBreak/>
        <w:t>Lockdown Procedures - When Inside</w:t>
      </w:r>
    </w:p>
    <w:p w14:paraId="4381586A" w14:textId="77777777" w:rsidR="00C00194" w:rsidRPr="00C00194" w:rsidRDefault="00C00194" w:rsidP="00C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smallCaps/>
          <w:color w:val="FF6600"/>
          <w:sz w:val="20"/>
          <w:szCs w:val="20"/>
          <w:u w:val="single"/>
          <w:lang w:eastAsia="en-AU"/>
        </w:rPr>
        <w:t>ORANGE ALERT </w:t>
      </w:r>
    </w:p>
    <w:p w14:paraId="5429A4C3" w14:textId="5DAE6266" w:rsidR="00C00194" w:rsidRPr="001D2776" w:rsidRDefault="00C00194" w:rsidP="00C00194">
      <w:pPr>
        <w:spacing w:after="12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Front Office staff 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to ring the hooter 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Tone 2 - (Siren)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. 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Principal or Business Manager 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to lock front sliding door and place sign on the door if able. Wait at front office. 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Principal 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or delegate will announce</w:t>
      </w:r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 xml:space="preserve">: “This is an Orange </w:t>
      </w:r>
      <w:proofErr w:type="gramStart"/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>Alert,</w:t>
      </w:r>
      <w:proofErr w:type="gramEnd"/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 xml:space="preserve"> will all students please remain in or move to the nearest classroom.”</w:t>
      </w:r>
      <w:r w:rsidR="001D277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 xml:space="preserve"> </w:t>
      </w:r>
      <w:r w:rsidR="001D2776" w:rsidRPr="001D277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Blinds and curtains do not need to be closed</w:t>
      </w:r>
      <w:r w:rsidR="00EE2E3C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.</w:t>
      </w:r>
    </w:p>
    <w:p w14:paraId="5CA2A6E7" w14:textId="56D8D95C" w:rsidR="00C00194" w:rsidRPr="00C00194" w:rsidRDefault="00537A68" w:rsidP="00C001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Locking external doors - E</w:t>
      </w:r>
      <w:r w:rsidR="00C00194"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xecutive staff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- Yuvonne (3/4 and 5/6 doors), Nick (1/2), Annie</w:t>
      </w:r>
      <w:r w:rsidR="00383B2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/Anoushka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(K). </w:t>
      </w:r>
      <w:r w:rsidRPr="00537A6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Kirt/</w:t>
      </w:r>
      <w:r w:rsidR="006F2F3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Shadreck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(IEC/LSU), </w:t>
      </w:r>
      <w:r w:rsidRPr="00537A6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BSO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="002234B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all other doors</w:t>
      </w:r>
      <w:r w:rsidR="00BC557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– hall, staffroom, </w:t>
      </w:r>
    </w:p>
    <w:p w14:paraId="66E9D27E" w14:textId="29C547F9" w:rsidR="00C00194" w:rsidRPr="00C00194" w:rsidRDefault="00C00194" w:rsidP="00C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All 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teaching staff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to remain in their classrooms. Remember to check storerooms, toilets, hallways, quiet rooms for students and parents. Close doors and blinds and get children</w:t>
      </w:r>
      <w:r w:rsidR="00C948B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continue their learning tasks within their classroom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. Mark class roll to check all students are present. Students must remain with teacher and only use internal toilets (kindergarten, sick </w:t>
      </w:r>
      <w:proofErr w:type="gramStart"/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bay</w:t>
      </w:r>
      <w:proofErr w:type="gramEnd"/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or</w:t>
      </w:r>
      <w:r w:rsidR="009A5E6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accessible toilet) until </w:t>
      </w:r>
      <w:r w:rsidR="006657B8"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all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clear given. Note: Any parents in the school are to remain in the school with a teacher.</w:t>
      </w:r>
    </w:p>
    <w:p w14:paraId="333D1F2A" w14:textId="77777777" w:rsidR="00C00194" w:rsidRPr="00C00194" w:rsidRDefault="00C00194" w:rsidP="00C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AE15D9B" w14:textId="77777777" w:rsidR="00C00194" w:rsidRPr="00C00194" w:rsidRDefault="00C00194" w:rsidP="00C0019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FF0000"/>
          <w:sz w:val="20"/>
          <w:szCs w:val="20"/>
          <w:u w:val="single"/>
          <w:lang w:eastAsia="en-AU"/>
        </w:rPr>
        <w:t>RED ALERT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br/>
        <w:t xml:space="preserve">Front Office staff 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to ring the hooter 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Tone 1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-(sounds like 3 blasts)</w:t>
      </w:r>
    </w:p>
    <w:p w14:paraId="42D0EADC" w14:textId="77777777" w:rsidR="00C00194" w:rsidRPr="00C00194" w:rsidRDefault="00C00194" w:rsidP="00C0019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Principal or Business Manager or Front Office Staff Member 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to lock front sliding door and wait in front office with business manager.</w:t>
      </w:r>
    </w:p>
    <w:p w14:paraId="63CED4CF" w14:textId="77777777" w:rsidR="00C00194" w:rsidRPr="00C00194" w:rsidRDefault="00C00194" w:rsidP="00C001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Principal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or delegate will announce</w:t>
      </w:r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 xml:space="preserve">: “This is a Red </w:t>
      </w:r>
      <w:proofErr w:type="gramStart"/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>Alert,</w:t>
      </w:r>
      <w:proofErr w:type="gramEnd"/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 xml:space="preserve"> will all students remain in or move to the nearest classroom.”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 </w:t>
      </w:r>
    </w:p>
    <w:p w14:paraId="064EC2F8" w14:textId="77777777" w:rsidR="00190B2E" w:rsidRDefault="00C00194" w:rsidP="00C00194">
      <w:pPr>
        <w:spacing w:after="12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The school will now go into Lockdown procedures as below. </w:t>
      </w:r>
    </w:p>
    <w:p w14:paraId="10C6EFB4" w14:textId="41120409" w:rsidR="00C00194" w:rsidRDefault="00C00194" w:rsidP="00C00194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00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Note: </w:t>
      </w:r>
      <w:r w:rsidRPr="00190B2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The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 teacher who is teaching the class at the time of the alarm is responsible for taking the class and roll to designated area. If safe to do </w:t>
      </w:r>
      <w:proofErr w:type="gramStart"/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so</w:t>
      </w:r>
      <w:proofErr w:type="gramEnd"/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 bring a mobile phone to the lockdown area and place the phone on silent.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828"/>
        <w:gridCol w:w="881"/>
        <w:gridCol w:w="1387"/>
        <w:gridCol w:w="2127"/>
      </w:tblGrid>
      <w:tr w:rsidR="007F4331" w14:paraId="7B06277F" w14:textId="77777777" w:rsidTr="00472A39">
        <w:tc>
          <w:tcPr>
            <w:tcW w:w="7792" w:type="dxa"/>
            <w:gridSpan w:val="5"/>
            <w:shd w:val="clear" w:color="auto" w:fill="FFFFFF" w:themeFill="background1"/>
          </w:tcPr>
          <w:p w14:paraId="323418FD" w14:textId="77777777" w:rsidR="007F4331" w:rsidRDefault="007F4331" w:rsidP="00472A3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6A6208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Fire and Emergency Wardens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>Communication through</w:t>
            </w:r>
            <w:r w:rsidRPr="003250D9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>“</w:t>
            </w:r>
            <w:r w:rsidRPr="003250D9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>Emergency CDS Teams app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”</w:t>
            </w:r>
          </w:p>
          <w:p w14:paraId="13AF7B27" w14:textId="77777777" w:rsidR="007F4331" w:rsidRPr="009647EA" w:rsidRDefault="007F4331" w:rsidP="00472A39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9647EA">
              <w:rPr>
                <w:rFonts w:eastAsia="Times New Roman" w:cstheme="minorHAnsi"/>
                <w:sz w:val="20"/>
                <w:szCs w:val="20"/>
                <w:lang w:eastAsia="en-AU"/>
              </w:rPr>
              <w:t>Chief warden – Danielle (Principal)</w:t>
            </w:r>
          </w:p>
          <w:p w14:paraId="4E144775" w14:textId="77777777" w:rsidR="007F4331" w:rsidRPr="009647EA" w:rsidRDefault="007F4331" w:rsidP="00472A39">
            <w:pPr>
              <w:jc w:val="center"/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</w:pPr>
            <w:r w:rsidRPr="009647EA">
              <w:rPr>
                <w:rFonts w:eastAsia="Times New Roman" w:cstheme="minorHAnsi"/>
                <w:sz w:val="20"/>
                <w:szCs w:val="20"/>
                <w:lang w:eastAsia="en-AU"/>
              </w:rPr>
              <w:t>Deputy warden – Julia (Deputy Principal)</w:t>
            </w:r>
          </w:p>
        </w:tc>
      </w:tr>
      <w:tr w:rsidR="007F4331" w14:paraId="705BDB7E" w14:textId="77777777" w:rsidTr="00472A39">
        <w:tc>
          <w:tcPr>
            <w:tcW w:w="7792" w:type="dxa"/>
            <w:gridSpan w:val="5"/>
            <w:shd w:val="clear" w:color="auto" w:fill="E2EFD9" w:themeFill="accent6" w:themeFillTint="33"/>
          </w:tcPr>
          <w:p w14:paraId="362624BB" w14:textId="77777777" w:rsidR="007F4331" w:rsidRPr="009647EA" w:rsidRDefault="007F4331" w:rsidP="00472A39">
            <w:pPr>
              <w:jc w:val="center"/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  <w:t>Area Wardens</w:t>
            </w:r>
          </w:p>
        </w:tc>
      </w:tr>
      <w:tr w:rsidR="007F4331" w14:paraId="0FBB3347" w14:textId="77777777" w:rsidTr="00472A39">
        <w:tc>
          <w:tcPr>
            <w:tcW w:w="1569" w:type="dxa"/>
            <w:shd w:val="clear" w:color="auto" w:fill="E2EFD9" w:themeFill="accent6" w:themeFillTint="33"/>
          </w:tcPr>
          <w:p w14:paraId="0F006E82" w14:textId="77777777" w:rsidR="007F4331" w:rsidRPr="009647EA" w:rsidRDefault="007F4331" w:rsidP="00472A39">
            <w:pPr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</w:pPr>
            <w:r w:rsidRPr="009647EA"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  <w:t>Area</w:t>
            </w:r>
          </w:p>
        </w:tc>
        <w:tc>
          <w:tcPr>
            <w:tcW w:w="1828" w:type="dxa"/>
            <w:shd w:val="clear" w:color="auto" w:fill="E2EFD9" w:themeFill="accent6" w:themeFillTint="33"/>
          </w:tcPr>
          <w:p w14:paraId="1E9C1CEA" w14:textId="77777777" w:rsidR="007F4331" w:rsidRPr="009647EA" w:rsidRDefault="007F4331" w:rsidP="00472A39">
            <w:pPr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</w:pPr>
            <w:r w:rsidRPr="009647EA"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  <w:t>Staff Responsible</w:t>
            </w:r>
          </w:p>
        </w:tc>
        <w:tc>
          <w:tcPr>
            <w:tcW w:w="881" w:type="dxa"/>
            <w:vMerge w:val="restart"/>
            <w:shd w:val="clear" w:color="auto" w:fill="E7E6E6" w:themeFill="background2"/>
          </w:tcPr>
          <w:p w14:paraId="660DEC83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7" w:type="dxa"/>
            <w:shd w:val="clear" w:color="auto" w:fill="E2EFD9" w:themeFill="accent6" w:themeFillTint="33"/>
          </w:tcPr>
          <w:p w14:paraId="3F373D93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 w:rsidRPr="009647EA"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  <w:t>Area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4541FE07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 w:rsidRPr="009647EA">
              <w:rPr>
                <w:rFonts w:ascii="Roboto" w:hAnsi="Roboto"/>
                <w:b/>
                <w:bCs/>
                <w:color w:val="1F1F1F"/>
                <w:sz w:val="18"/>
                <w:szCs w:val="18"/>
                <w:shd w:val="clear" w:color="auto" w:fill="FFFFFF"/>
              </w:rPr>
              <w:t>Staff Responsible</w:t>
            </w:r>
          </w:p>
        </w:tc>
      </w:tr>
      <w:tr w:rsidR="007F4331" w14:paraId="2B890C07" w14:textId="77777777" w:rsidTr="00472A39">
        <w:tc>
          <w:tcPr>
            <w:tcW w:w="1569" w:type="dxa"/>
          </w:tcPr>
          <w:p w14:paraId="1BAAF161" w14:textId="77777777" w:rsidR="007F4331" w:rsidRDefault="007F4331" w:rsidP="00472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IEC and Small Group area</w:t>
            </w:r>
          </w:p>
        </w:tc>
        <w:tc>
          <w:tcPr>
            <w:tcW w:w="1828" w:type="dxa"/>
          </w:tcPr>
          <w:p w14:paraId="07FACDC4" w14:textId="77777777" w:rsidR="007F4331" w:rsidRDefault="007F4331" w:rsidP="00472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Dawn</w:t>
            </w:r>
          </w:p>
        </w:tc>
        <w:tc>
          <w:tcPr>
            <w:tcW w:w="881" w:type="dxa"/>
            <w:vMerge/>
            <w:shd w:val="clear" w:color="auto" w:fill="E7E6E6" w:themeFill="background2"/>
          </w:tcPr>
          <w:p w14:paraId="3BB47C2B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7" w:type="dxa"/>
          </w:tcPr>
          <w:p w14:paraId="160C5EA8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3/4 </w:t>
            </w:r>
          </w:p>
        </w:tc>
        <w:tc>
          <w:tcPr>
            <w:tcW w:w="2127" w:type="dxa"/>
          </w:tcPr>
          <w:p w14:paraId="73980F1F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Carla</w:t>
            </w:r>
          </w:p>
        </w:tc>
      </w:tr>
      <w:tr w:rsidR="007F4331" w14:paraId="52DBC535" w14:textId="77777777" w:rsidTr="00472A39">
        <w:tc>
          <w:tcPr>
            <w:tcW w:w="1569" w:type="dxa"/>
          </w:tcPr>
          <w:p w14:paraId="439F3472" w14:textId="77777777" w:rsidR="007F4331" w:rsidRDefault="007F4331" w:rsidP="00472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Kindergarten</w:t>
            </w:r>
          </w:p>
        </w:tc>
        <w:tc>
          <w:tcPr>
            <w:tcW w:w="1828" w:type="dxa"/>
          </w:tcPr>
          <w:p w14:paraId="4DABD354" w14:textId="77777777" w:rsidR="007F4331" w:rsidRDefault="007F4331" w:rsidP="00472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Merin</w:t>
            </w:r>
          </w:p>
        </w:tc>
        <w:tc>
          <w:tcPr>
            <w:tcW w:w="881" w:type="dxa"/>
            <w:vMerge/>
            <w:shd w:val="clear" w:color="auto" w:fill="E7E6E6" w:themeFill="background2"/>
          </w:tcPr>
          <w:p w14:paraId="53D71628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7" w:type="dxa"/>
          </w:tcPr>
          <w:p w14:paraId="7D79D1CC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5/6 </w:t>
            </w:r>
          </w:p>
        </w:tc>
        <w:tc>
          <w:tcPr>
            <w:tcW w:w="2127" w:type="dxa"/>
          </w:tcPr>
          <w:p w14:paraId="45727413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Kate</w:t>
            </w:r>
          </w:p>
        </w:tc>
      </w:tr>
      <w:tr w:rsidR="007F4331" w14:paraId="5983BCA8" w14:textId="77777777" w:rsidTr="00472A39">
        <w:tc>
          <w:tcPr>
            <w:tcW w:w="1569" w:type="dxa"/>
          </w:tcPr>
          <w:p w14:paraId="542966F5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1/2 area and IEC senior</w:t>
            </w:r>
          </w:p>
        </w:tc>
        <w:tc>
          <w:tcPr>
            <w:tcW w:w="1828" w:type="dxa"/>
          </w:tcPr>
          <w:p w14:paraId="535FA3A3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Helen</w:t>
            </w:r>
          </w:p>
        </w:tc>
        <w:tc>
          <w:tcPr>
            <w:tcW w:w="881" w:type="dxa"/>
            <w:vMerge/>
            <w:shd w:val="clear" w:color="auto" w:fill="E7E6E6" w:themeFill="background2"/>
          </w:tcPr>
          <w:p w14:paraId="17158DDE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7" w:type="dxa"/>
          </w:tcPr>
          <w:p w14:paraId="30F03579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Front Office</w:t>
            </w:r>
          </w:p>
        </w:tc>
        <w:tc>
          <w:tcPr>
            <w:tcW w:w="2127" w:type="dxa"/>
          </w:tcPr>
          <w:p w14:paraId="0A4022CD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Tess</w:t>
            </w:r>
          </w:p>
        </w:tc>
      </w:tr>
      <w:tr w:rsidR="007F4331" w14:paraId="57BB99B1" w14:textId="77777777" w:rsidTr="00472A39">
        <w:tc>
          <w:tcPr>
            <w:tcW w:w="1569" w:type="dxa"/>
          </w:tcPr>
          <w:p w14:paraId="2DE95CFD" w14:textId="77777777" w:rsidR="007F4331" w:rsidRDefault="007F4331" w:rsidP="00472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Hall</w:t>
            </w:r>
          </w:p>
        </w:tc>
        <w:tc>
          <w:tcPr>
            <w:tcW w:w="1828" w:type="dxa"/>
          </w:tcPr>
          <w:p w14:paraId="6CA11539" w14:textId="77777777" w:rsidR="007F4331" w:rsidRDefault="007F4331" w:rsidP="00472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Class teacher/BSO</w:t>
            </w:r>
          </w:p>
        </w:tc>
        <w:tc>
          <w:tcPr>
            <w:tcW w:w="881" w:type="dxa"/>
            <w:vMerge/>
            <w:shd w:val="clear" w:color="auto" w:fill="E7E6E6" w:themeFill="background2"/>
          </w:tcPr>
          <w:p w14:paraId="7AB81833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7" w:type="dxa"/>
          </w:tcPr>
          <w:p w14:paraId="03855D55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Preschool</w:t>
            </w:r>
          </w:p>
        </w:tc>
        <w:tc>
          <w:tcPr>
            <w:tcW w:w="2127" w:type="dxa"/>
          </w:tcPr>
          <w:p w14:paraId="2E5A42A6" w14:textId="77777777" w:rsidR="007F4331" w:rsidRDefault="007F4331" w:rsidP="00472A39">
            <w:pP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Sadia</w:t>
            </w:r>
          </w:p>
        </w:tc>
      </w:tr>
    </w:tbl>
    <w:p w14:paraId="273D7D20" w14:textId="77777777" w:rsidR="003250D9" w:rsidRPr="00C00194" w:rsidRDefault="003250D9" w:rsidP="00C001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7773"/>
      </w:tblGrid>
      <w:tr w:rsidR="00C00194" w:rsidRPr="00C00194" w14:paraId="1A85A874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E69273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Classes </w:t>
            </w:r>
          </w:p>
          <w:p w14:paraId="3A8D1940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E6D10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Designated Area for </w:t>
            </w:r>
            <w:r w:rsidRPr="00C0019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AU"/>
              </w:rPr>
              <w:t>Red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Alert</w:t>
            </w:r>
          </w:p>
          <w:p w14:paraId="0E7ADD3A" w14:textId="66F2FF68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00194" w:rsidRPr="00C00194" w14:paraId="047DB18D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C2E54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Preschool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A0B3B" w14:textId="366A9CF6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 students/staff into breakout room</w:t>
            </w:r>
            <w:r w:rsidR="00434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00194" w:rsidRPr="00C00194" w14:paraId="681BB06A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11CE7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Kindergarten classes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8EA9FA" w14:textId="02140DB6" w:rsidR="00C00194" w:rsidRPr="00C00194" w:rsidRDefault="00C00194" w:rsidP="00C00194">
            <w:pPr>
              <w:spacing w:after="0" w:line="240" w:lineRule="auto"/>
              <w:ind w:hanging="216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Remain in classroom and </w:t>
            </w:r>
            <w:proofErr w:type="gramStart"/>
            <w:r w:rsidR="00434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ock</w:t>
            </w:r>
            <w:proofErr w:type="gramEnd"/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the door</w:t>
            </w:r>
            <w:r w:rsidR="00CD75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00194" w:rsidRPr="00C00194" w14:paraId="2E52F303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BAF1F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Kindergarten Hallway, </w:t>
            </w:r>
            <w:proofErr w:type="gramStart"/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teachers</w:t>
            </w:r>
            <w:proofErr w:type="gramEnd"/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offices, toilets &amp; storerooms</w:t>
            </w:r>
          </w:p>
          <w:p w14:paraId="3789FF38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0E1B5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Check and escort students from toilets &amp; hallways to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Kindergarten</w:t>
            </w:r>
            <w:proofErr w:type="gramEnd"/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classroom</w:t>
            </w:r>
          </w:p>
          <w:p w14:paraId="56AFB8D7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Merin/Annabelle/Ruth</w:t>
            </w:r>
          </w:p>
        </w:tc>
      </w:tr>
      <w:tr w:rsidR="00C00194" w:rsidRPr="00C00194" w14:paraId="50BDE1B9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18AF0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Year 1/2 HH &amp; PS</w:t>
            </w:r>
          </w:p>
          <w:p w14:paraId="507BF2A7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Year 1/2 SW &amp; JB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8C5DD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Remain in break out space/teacher office in your classroom </w:t>
            </w:r>
            <w:proofErr w:type="gramStart"/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space</w:t>
            </w:r>
            <w:proofErr w:type="gramEnd"/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  <w:p w14:paraId="576B76EA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00194" w:rsidRPr="00C00194" w14:paraId="2C9EB329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95392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Year 1/2 VB &amp; BH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7C7F3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Remain in classroom and lock door</w:t>
            </w:r>
          </w:p>
        </w:tc>
      </w:tr>
      <w:tr w:rsidR="00C00194" w:rsidRPr="00C00194" w14:paraId="253228B8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BE55D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Year 3/4 AC &amp; 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B06D6" w14:textId="75817A99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Move to 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Break Out Space</w:t>
            </w:r>
            <w:r w:rsidR="00575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and office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in classroom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lock the door  </w:t>
            </w:r>
          </w:p>
        </w:tc>
      </w:tr>
      <w:tr w:rsidR="00C00194" w:rsidRPr="00C00194" w14:paraId="4E70D65C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50E0C1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Year 3/4 TM &amp; 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B11A6" w14:textId="2C0F948B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Move to 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Break Out Space in classroom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lock the door  </w:t>
            </w:r>
          </w:p>
        </w:tc>
      </w:tr>
      <w:tr w:rsidR="00C00194" w:rsidRPr="00C00194" w14:paraId="6FAF79E7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C6515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Year 5/6 TD &amp; DG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EB26A" w14:textId="4693E2E3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Move to 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Break Out Space </w:t>
            </w:r>
            <w:r w:rsidR="005754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and office 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 AREA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lock the door</w:t>
            </w:r>
          </w:p>
        </w:tc>
      </w:tr>
      <w:tr w:rsidR="00C00194" w:rsidRPr="00C00194" w14:paraId="70BB6821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47440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Year 4/5 AN &amp; 5/6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C934B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Remain in classroom and lock door</w:t>
            </w:r>
          </w:p>
        </w:tc>
      </w:tr>
      <w:tr w:rsidR="00C00194" w:rsidRPr="00C00194" w14:paraId="4F11036F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6A98E" w14:textId="6CC56C5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Shadreck’s</w:t>
            </w:r>
            <w:proofErr w:type="spellEnd"/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classroom &amp; Exec Office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39843" w14:textId="4A39744D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Remain in classroom</w:t>
            </w:r>
            <w:r w:rsidR="00E103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lock </w:t>
            </w:r>
            <w:proofErr w:type="gramStart"/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door</w:t>
            </w:r>
            <w:proofErr w:type="gramEnd"/>
          </w:p>
          <w:p w14:paraId="3224F67E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00194" w:rsidRPr="00C00194" w14:paraId="65AFA7A5" w14:textId="77777777" w:rsidTr="00C0019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D93FC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ABC Café &amp; Staffroom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32282" w14:textId="565EA1A8" w:rsidR="00C00194" w:rsidRPr="00C00194" w:rsidRDefault="00E103AB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Remain in rooms and lock door</w:t>
            </w:r>
            <w:r w:rsidR="00CD75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</w:t>
            </w:r>
            <w:r w:rsidR="00C00194"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00194" w:rsidRPr="00C00194" w14:paraId="469EC90C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F5DA7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Small group &amp; Junior IEC classes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89B0C" w14:textId="6C23722C" w:rsidR="00C00194" w:rsidRPr="00C00194" w:rsidRDefault="00E103AB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Remain in in rooms and lock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door</w:t>
            </w:r>
            <w:proofErr w:type="gramEnd"/>
          </w:p>
          <w:p w14:paraId="63E0EADB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00194" w:rsidRPr="00C00194" w14:paraId="22CFE96A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3A401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Library &amp; Fishbowl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07A19D" w14:textId="1C7AA0DC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Move to </w:t>
            </w:r>
            <w:proofErr w:type="spellStart"/>
            <w:r w:rsidR="006F2F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Shadreck’s</w:t>
            </w:r>
            <w:proofErr w:type="spellEnd"/>
            <w:r w:rsidR="006F2F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old 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classroom</w:t>
            </w:r>
          </w:p>
        </w:tc>
      </w:tr>
      <w:tr w:rsidR="00C00194" w:rsidRPr="00C00194" w14:paraId="451BD034" w14:textId="77777777" w:rsidTr="00C0019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A5822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Outdoor Bike Area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3D4E9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Move to 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5/6 DG break out room</w:t>
            </w:r>
          </w:p>
        </w:tc>
      </w:tr>
      <w:tr w:rsidR="00C00194" w:rsidRPr="00C00194" w14:paraId="51E38703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F2166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Hall, Outside, Oval</w:t>
            </w:r>
          </w:p>
          <w:p w14:paraId="7A811CF8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14AE8" w14:textId="23FB9AB9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Move or remain in the 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Hall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lock the doors. Ben/James or Danielle to check hall and outside area</w:t>
            </w:r>
            <w:r w:rsidRPr="00C001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, 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lock Hall door if required and remain in the Hall.</w:t>
            </w:r>
          </w:p>
        </w:tc>
      </w:tr>
      <w:tr w:rsidR="00C00194" w:rsidRPr="00C00194" w14:paraId="68B0C6DC" w14:textId="77777777" w:rsidTr="00C00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F6B0A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Front Office, Upstairs offices, Sickbay, Studio, staff toilets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7A1627" w14:textId="2A77A803" w:rsidR="00C00194" w:rsidRPr="00C00194" w:rsidRDefault="00C00194" w:rsidP="00C001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Lock front door and move to </w:t>
            </w:r>
            <w:r w:rsidR="00CD75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closest lockable o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ffice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taking any students or parents. </w:t>
            </w:r>
          </w:p>
        </w:tc>
      </w:tr>
    </w:tbl>
    <w:p w14:paraId="37E26119" w14:textId="31DAB792" w:rsidR="00C00194" w:rsidRPr="00C00194" w:rsidRDefault="00C00194" w:rsidP="0040629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3366FF"/>
          <w:sz w:val="18"/>
          <w:szCs w:val="18"/>
          <w:lang w:eastAsia="en-AU"/>
        </w:rPr>
        <w:t>***No outside doors to be opened at any time during lockdown***</w:t>
      </w:r>
    </w:p>
    <w:p w14:paraId="02B3C97D" w14:textId="77777777" w:rsidR="00C00194" w:rsidRPr="00C00194" w:rsidRDefault="00C00194" w:rsidP="00C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END OF LOCKDOWN ALERT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– </w:t>
      </w:r>
    </w:p>
    <w:p w14:paraId="464565E0" w14:textId="7CACC3C4" w:rsidR="00C00194" w:rsidRPr="00C00194" w:rsidRDefault="00C00194" w:rsidP="00C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The all-clear signal will be announced, accompanied by an audible signal:</w:t>
      </w:r>
      <w:r w:rsidR="009201FE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</w:t>
      </w:r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en-AU"/>
        </w:rPr>
        <w:t xml:space="preserve">“This lockdown alert is now over, please resume normal learning activities.” </w:t>
      </w: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All indoor locks can be </w:t>
      </w:r>
      <w:proofErr w:type="gramStart"/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unlocked</w:t>
      </w:r>
      <w:proofErr w:type="gramEnd"/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and students K-6 assemble in the Fish Bowl area. The </w:t>
      </w:r>
      <w:proofErr w:type="gramStart"/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Principal</w:t>
      </w:r>
      <w:proofErr w:type="gramEnd"/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or delegate will provide an initial debrief of the event. Preschool students stay in the preschool for roll marking and debrief by preschool teachers. </w:t>
      </w:r>
    </w:p>
    <w:p w14:paraId="6F621552" w14:textId="74A59147" w:rsidR="00C00194" w:rsidRPr="00C00194" w:rsidRDefault="00C00194" w:rsidP="0092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AU"/>
        </w:rPr>
        <w:lastRenderedPageBreak/>
        <w:t>Lockdown Procedures - When Outside</w:t>
      </w:r>
    </w:p>
    <w:p w14:paraId="20D8DE8E" w14:textId="77777777" w:rsidR="00C00194" w:rsidRPr="00C00194" w:rsidRDefault="00C00194" w:rsidP="00C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ADEB97D" w14:textId="77777777" w:rsidR="00C00194" w:rsidRPr="00C00194" w:rsidRDefault="00C00194" w:rsidP="00C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smallCaps/>
          <w:color w:val="FF6600"/>
          <w:sz w:val="20"/>
          <w:szCs w:val="20"/>
          <w:u w:val="single"/>
          <w:lang w:eastAsia="en-AU"/>
        </w:rPr>
        <w:t>ORANGE ALERT</w:t>
      </w:r>
      <w:r w:rsidRPr="00C00194">
        <w:rPr>
          <w:rFonts w:ascii="Calibri" w:eastAsia="Times New Roman" w:hAnsi="Calibri" w:cs="Calibri"/>
          <w:b/>
          <w:bCs/>
          <w:smallCaps/>
          <w:color w:val="000000"/>
          <w:u w:val="single"/>
          <w:lang w:eastAsia="en-AU"/>
        </w:rPr>
        <w:t> </w:t>
      </w:r>
    </w:p>
    <w:p w14:paraId="0D7ECA54" w14:textId="32B6FDEF" w:rsidR="00C00194" w:rsidRPr="00C00194" w:rsidRDefault="00C00194" w:rsidP="00C00194">
      <w:pPr>
        <w:spacing w:after="12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Front Office staff 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press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 Tone 2 - (Siren)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. 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Principal or Business Manager 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to lock front sliding door and place sign on the door if able. Wait at front office. </w:t>
      </w:r>
      <w:r w:rsidRPr="00A06CD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Principal </w:t>
      </w:r>
      <w:r w:rsidR="00A06CD2" w:rsidRPr="00A06CD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or deputy principal</w:t>
      </w:r>
      <w:r w:rsidR="00A06CD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will announce</w:t>
      </w:r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>: “This is an Orange Alert, will all students and staff outside move to the</w:t>
      </w:r>
      <w:r w:rsidR="00F2240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 xml:space="preserve"> </w:t>
      </w:r>
      <w:r w:rsidR="00DF02E0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>designated inside space</w:t>
      </w:r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>”.</w:t>
      </w:r>
      <w:r w:rsidR="00EE2E3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 xml:space="preserve"> </w:t>
      </w:r>
      <w:r w:rsidR="00EE2E3C" w:rsidRPr="001D277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(Blinds and curtains do not need to be closed)</w:t>
      </w:r>
    </w:p>
    <w:p w14:paraId="5424AACB" w14:textId="77777777" w:rsidR="00C00194" w:rsidRPr="00C00194" w:rsidRDefault="00C00194" w:rsidP="00C00194">
      <w:pPr>
        <w:spacing w:after="12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BSO and executive teachers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to lock external doors.</w:t>
      </w:r>
    </w:p>
    <w:p w14:paraId="1DB90304" w14:textId="77777777" w:rsidR="00C00194" w:rsidRPr="00C00194" w:rsidRDefault="00C00194" w:rsidP="00C00194">
      <w:pPr>
        <w:spacing w:after="12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Junior SLC: Kinder and 1/2</w:t>
      </w:r>
    </w:p>
    <w:p w14:paraId="3933E2F6" w14:textId="3C2E8E40" w:rsidR="00A06CD2" w:rsidRDefault="00C00194" w:rsidP="00C00194">
      <w:pPr>
        <w:spacing w:after="120" w:line="240" w:lineRule="auto"/>
        <w:ind w:right="-143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Senior SLC: 3/4 and 5/6</w:t>
      </w:r>
    </w:p>
    <w:p w14:paraId="21600F49" w14:textId="4D75E3AC" w:rsidR="00A06CD2" w:rsidRPr="00A06CD2" w:rsidRDefault="00A06CD2" w:rsidP="00C00194">
      <w:pPr>
        <w:spacing w:after="12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Preschool teacher: Preschool</w:t>
      </w:r>
    </w:p>
    <w:p w14:paraId="16D80452" w14:textId="42BBC9A7" w:rsidR="00C00194" w:rsidRPr="00C00194" w:rsidRDefault="00C00194" w:rsidP="00C00194">
      <w:pPr>
        <w:spacing w:after="12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BSO: All other exterior doors</w:t>
      </w:r>
    </w:p>
    <w:p w14:paraId="6D1E44C4" w14:textId="77777777" w:rsidR="00A06CD2" w:rsidRDefault="002139C0" w:rsidP="002139C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213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All teaching staff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to follow directions in table below.  </w:t>
      </w:r>
      <w:r w:rsidR="00C00194"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Students must remain with teacher and only use internal toilets if required until </w:t>
      </w:r>
      <w:proofErr w:type="gramStart"/>
      <w:r w:rsidR="00C00194"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the</w:t>
      </w:r>
      <w:r w:rsidR="00F2240E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="00C00194"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all</w:t>
      </w:r>
      <w:proofErr w:type="gramEnd"/>
      <w:r w:rsidR="00C00194"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clear is given. </w:t>
      </w:r>
    </w:p>
    <w:p w14:paraId="30E57C8F" w14:textId="3B65FAB4" w:rsidR="002139C0" w:rsidRDefault="00C00194" w:rsidP="002139C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Note: Any parents in the school are to move to the </w:t>
      </w:r>
      <w:r w:rsidR="00A06CD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nearest lockable space</w:t>
      </w:r>
      <w:r w:rsidR="00F2240E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with a teacher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.</w:t>
      </w:r>
      <w:r w:rsidR="002139C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 </w:t>
      </w:r>
      <w:r w:rsidR="002139C0"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Executive staff to check storerooms, toilets, hallways, quiet rooms for students and parents. Close doors and blinds. </w:t>
      </w:r>
    </w:p>
    <w:p w14:paraId="5140FF9C" w14:textId="1F274DF6" w:rsidR="007545EC" w:rsidRPr="00C00194" w:rsidRDefault="007545EC" w:rsidP="007545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Students who are in split classes for the day will need to return to the class they were split too.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 </w:t>
      </w:r>
    </w:p>
    <w:p w14:paraId="524F8F80" w14:textId="77777777" w:rsidR="007545EC" w:rsidRDefault="007545EC" w:rsidP="002139C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</w:p>
    <w:p w14:paraId="0FDD88A7" w14:textId="77777777" w:rsidR="00C00194" w:rsidRPr="00C00194" w:rsidRDefault="00C00194" w:rsidP="00C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0D031BB" w14:textId="77777777" w:rsidR="00C00194" w:rsidRPr="00C00194" w:rsidRDefault="00C00194" w:rsidP="00C0019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FF0000"/>
          <w:sz w:val="20"/>
          <w:szCs w:val="20"/>
          <w:u w:val="single"/>
          <w:lang w:eastAsia="en-AU"/>
        </w:rPr>
        <w:t>RED ALERT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br/>
        <w:t xml:space="preserve">Front Office staff 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to ring the hooter </w:t>
      </w: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Tone 1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- (sounds like 3 blasts)</w:t>
      </w:r>
    </w:p>
    <w:p w14:paraId="0E109C38" w14:textId="7239E5F0" w:rsidR="00C00194" w:rsidRPr="00C00194" w:rsidRDefault="00C00194" w:rsidP="00C0019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Principal, Business Manager or Front Office Staff Member 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to lock front sliding door and wait in front office with business manager.</w:t>
      </w:r>
    </w:p>
    <w:p w14:paraId="2E45B62F" w14:textId="60D0C616" w:rsidR="00C00194" w:rsidRPr="00EE2E3C" w:rsidRDefault="00C00194" w:rsidP="00C001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86A6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Principal or </w:t>
      </w:r>
      <w:r w:rsidR="00D86A68" w:rsidRPr="00D86A6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deputy principal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will announce</w:t>
      </w:r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 xml:space="preserve">: “This is a Red Alert, will all students and staff outside move to the </w:t>
      </w:r>
      <w:r w:rsidR="00DF02E0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>designated inside space</w:t>
      </w:r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en-AU"/>
        </w:rPr>
        <w:t>”. </w:t>
      </w:r>
    </w:p>
    <w:p w14:paraId="436AF880" w14:textId="3796C5A0" w:rsidR="00C00194" w:rsidRPr="00E6037B" w:rsidRDefault="00C00194" w:rsidP="00C00194">
      <w:pPr>
        <w:spacing w:after="12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The school will now go into Lockdown procedures as below</w:t>
      </w:r>
      <w:r w:rsidR="00D86A68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: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6090"/>
      </w:tblGrid>
      <w:tr w:rsidR="002139C0" w:rsidRPr="00C00194" w14:paraId="55F98E22" w14:textId="77777777" w:rsidTr="009A5E6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CC0EA7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Designated Area for </w:t>
            </w:r>
            <w:r w:rsidRPr="00C0019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AU"/>
              </w:rPr>
              <w:t>Red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Alert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3EC76B" w14:textId="77777777" w:rsidR="002139C0" w:rsidRDefault="00C00194" w:rsidP="00C0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Staff </w:t>
            </w:r>
            <w:r w:rsidR="002139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are </w:t>
            </w: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responsible for</w:t>
            </w:r>
            <w:r w:rsidR="002139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  <w:p w14:paraId="508ABD5B" w14:textId="584D5AE6" w:rsidR="002139C0" w:rsidRPr="002139C0" w:rsidRDefault="00C00194" w:rsidP="002139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39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escorting students to the </w:t>
            </w:r>
            <w:r w:rsidR="002139C0" w:rsidRPr="002139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inside space</w:t>
            </w:r>
            <w:r w:rsidR="002139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and locking the </w:t>
            </w:r>
            <w:proofErr w:type="gramStart"/>
            <w:r w:rsidR="002139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doors</w:t>
            </w:r>
            <w:proofErr w:type="gramEnd"/>
          </w:p>
          <w:p w14:paraId="18E47B54" w14:textId="77777777" w:rsidR="002139C0" w:rsidRPr="002139C0" w:rsidRDefault="002139C0" w:rsidP="002139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completing a</w:t>
            </w:r>
            <w:r w:rsidR="00C00194" w:rsidRPr="002139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139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head count of students </w:t>
            </w:r>
          </w:p>
          <w:p w14:paraId="3DB938CD" w14:textId="0080DD4E" w:rsidR="00C00194" w:rsidRPr="0073362E" w:rsidRDefault="002139C0" w:rsidP="002139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text Danielle head count number</w:t>
            </w:r>
          </w:p>
          <w:p w14:paraId="6AB6ABC3" w14:textId="7CE83B0B" w:rsidR="0073362E" w:rsidRPr="0073362E" w:rsidRDefault="0073362E" w:rsidP="002139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603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If safe to do so, bring a mobile phone to the lockdown area and place the phone on </w:t>
            </w:r>
            <w:proofErr w:type="gramStart"/>
            <w:r w:rsidRPr="00E603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silent</w:t>
            </w:r>
            <w:proofErr w:type="gramEnd"/>
          </w:p>
          <w:p w14:paraId="4BB55250" w14:textId="3035A1DB" w:rsidR="0073362E" w:rsidRPr="0073362E" w:rsidRDefault="0073362E" w:rsidP="0073362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73362E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 xml:space="preserve">If you are a Fire and Emergency area </w:t>
            </w:r>
            <w:proofErr w:type="gramStart"/>
            <w:r w:rsidRPr="0073362E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>warden</w:t>
            </w:r>
            <w:proofErr w:type="gramEnd"/>
            <w:r w:rsidRPr="0073362E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 xml:space="preserve"> please communicat</w:t>
            </w:r>
            <w:r w:rsidR="0037156A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>e</w:t>
            </w:r>
            <w:r w:rsidRPr="0073362E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AU"/>
              </w:rPr>
              <w:t xml:space="preserve"> through “Emergency CDS Teams app”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.</w:t>
            </w:r>
          </w:p>
          <w:p w14:paraId="245B19CD" w14:textId="184A969E" w:rsidR="00E6037B" w:rsidRPr="00E6037B" w:rsidRDefault="00E6037B" w:rsidP="00E60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</w:p>
        </w:tc>
      </w:tr>
      <w:tr w:rsidR="002139C0" w:rsidRPr="00C00194" w14:paraId="618ABC08" w14:textId="77777777" w:rsidTr="00596B4A">
        <w:trPr>
          <w:trHeight w:val="19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EA530" w14:textId="77777777" w:rsidR="00C00194" w:rsidRPr="001705BF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705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Preschool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A3FF6C" w14:textId="77777777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 students/staff move to designated break out room</w:t>
            </w:r>
          </w:p>
        </w:tc>
      </w:tr>
      <w:tr w:rsidR="00027E41" w:rsidRPr="00C00194" w14:paraId="33872C83" w14:textId="77777777" w:rsidTr="00596B4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7293C" w14:textId="291484DD" w:rsidR="00027E41" w:rsidRDefault="00027E41" w:rsidP="00C00194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Inner</w:t>
            </w:r>
            <w:r w:rsidR="00DF02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Oval left and right</w:t>
            </w:r>
            <w:r w:rsidR="00DF02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and Forest of Silence</w:t>
            </w:r>
            <w:r w:rsidR="00596B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5A928" w14:textId="14AE3512" w:rsidR="00027E41" w:rsidRDefault="00596B4A" w:rsidP="00C0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Move to hall</w:t>
            </w:r>
          </w:p>
        </w:tc>
      </w:tr>
      <w:tr w:rsidR="00596B4A" w:rsidRPr="00C00194" w14:paraId="7FE15EE7" w14:textId="77777777" w:rsidTr="00596B4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4BCAA" w14:textId="069D4235" w:rsidR="00596B4A" w:rsidRDefault="00596B4A" w:rsidP="00C00194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Library and Fishbowl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67C74" w14:textId="6B401BB4" w:rsidR="00596B4A" w:rsidRDefault="00596B4A" w:rsidP="00C0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Move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Shadreck’s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6F2F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old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class</w:t>
            </w:r>
            <w:r w:rsidR="006F2F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room</w:t>
            </w:r>
          </w:p>
        </w:tc>
      </w:tr>
      <w:tr w:rsidR="002139C0" w:rsidRPr="00C00194" w14:paraId="5DDA655E" w14:textId="77777777" w:rsidTr="00596B4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DAF5F0" w14:textId="23E967EC" w:rsidR="00C00194" w:rsidRPr="00C00194" w:rsidRDefault="00596B4A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All teacher office</w:t>
            </w:r>
            <w:r w:rsidR="00DF02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 and classrooms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9D3AD" w14:textId="30045322" w:rsidR="00C00194" w:rsidRPr="00C00194" w:rsidRDefault="00596B4A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Remain </w:t>
            </w:r>
            <w:r w:rsidR="00DF02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or move to teacher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office</w:t>
            </w:r>
          </w:p>
        </w:tc>
      </w:tr>
      <w:tr w:rsidR="002139C0" w:rsidRPr="00C00194" w14:paraId="2DB76D4A" w14:textId="77777777" w:rsidTr="00596B4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0C496D" w14:textId="37C2E5EB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ABC Café </w:t>
            </w:r>
            <w:r w:rsidR="00116F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and Think Tank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69BE55" w14:textId="5647394B" w:rsidR="00C00194" w:rsidRPr="00C00194" w:rsidRDefault="00DF02E0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Remain</w:t>
            </w:r>
            <w:r w:rsidR="00116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or move 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cafe</w:t>
            </w:r>
          </w:p>
        </w:tc>
      </w:tr>
      <w:tr w:rsidR="00DF02E0" w:rsidRPr="00C00194" w14:paraId="723E6918" w14:textId="77777777" w:rsidTr="00596B4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68AB6" w14:textId="4F959D6A" w:rsidR="00DF02E0" w:rsidRPr="00C00194" w:rsidRDefault="00DF02E0" w:rsidP="00C00194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Staffroom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45285" w14:textId="0C1C0DF9" w:rsidR="00DF02E0" w:rsidRDefault="00DF02E0" w:rsidP="00C0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Remain in staffroom</w:t>
            </w:r>
          </w:p>
        </w:tc>
      </w:tr>
      <w:tr w:rsidR="002139C0" w:rsidRPr="00C00194" w14:paraId="18228101" w14:textId="77777777" w:rsidTr="00596B4A">
        <w:trPr>
          <w:trHeight w:val="3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DD4FD2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Outdoor Bike Area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C1085" w14:textId="055D064C" w:rsidR="00C00194" w:rsidRPr="00C00194" w:rsidRDefault="00DF02E0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Move to staffroom</w:t>
            </w:r>
          </w:p>
        </w:tc>
      </w:tr>
      <w:tr w:rsidR="002139C0" w:rsidRPr="00C00194" w14:paraId="27071E1A" w14:textId="77777777" w:rsidTr="00596B4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BD02A" w14:textId="086F9176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2DD312" w14:textId="65FD245C" w:rsidR="00C00194" w:rsidRPr="00C00194" w:rsidRDefault="00C00194" w:rsidP="00C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Remain in</w:t>
            </w:r>
            <w:r w:rsidR="00116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h</w:t>
            </w:r>
            <w:r w:rsidRPr="00DF02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  <w:r w:rsidR="006F2F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(Annie or Anoushka </w:t>
            </w:r>
            <w:r w:rsidR="003B5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lock hall and remain in space)</w:t>
            </w:r>
          </w:p>
        </w:tc>
      </w:tr>
      <w:tr w:rsidR="002139C0" w:rsidRPr="00C00194" w14:paraId="75BF0AE8" w14:textId="77777777" w:rsidTr="00596B4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1A86A3" w14:textId="77777777" w:rsidR="00C00194" w:rsidRPr="00C00194" w:rsidRDefault="00C00194" w:rsidP="00C0019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Front Office, Upstairs offices, Sickbay, Studio, staff toilets 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C0816" w14:textId="76866B31" w:rsidR="00C00194" w:rsidRPr="00C00194" w:rsidRDefault="00C00194" w:rsidP="00C001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Lock front door and move to the </w:t>
            </w:r>
            <w:r w:rsidR="00DF02E0" w:rsidRPr="00DF02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nearest lockable room</w:t>
            </w:r>
            <w:r w:rsidR="00DF02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00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taking any students or parents. </w:t>
            </w:r>
          </w:p>
        </w:tc>
      </w:tr>
    </w:tbl>
    <w:p w14:paraId="3D125B18" w14:textId="77777777" w:rsidR="00C00194" w:rsidRPr="00C00194" w:rsidRDefault="00C00194" w:rsidP="00C00194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3366FF"/>
          <w:sz w:val="18"/>
          <w:szCs w:val="18"/>
          <w:lang w:eastAsia="en-AU"/>
        </w:rPr>
        <w:t>***No outside doors to be opened at any time during lockdown***</w:t>
      </w:r>
    </w:p>
    <w:p w14:paraId="043D8875" w14:textId="77777777" w:rsidR="00C00194" w:rsidRPr="00C00194" w:rsidRDefault="00C00194" w:rsidP="00C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END OF LOCKDOWN ALERT</w:t>
      </w:r>
      <w:r w:rsidRPr="00C0019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– </w:t>
      </w:r>
    </w:p>
    <w:p w14:paraId="47A890B9" w14:textId="3F82FAAB" w:rsidR="00C00194" w:rsidRPr="00C00194" w:rsidRDefault="00C00194" w:rsidP="00C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194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The all-clear signal will be announced, accompanied by an audible signal:</w:t>
      </w:r>
      <w:r w:rsidR="001705BF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</w:t>
      </w:r>
      <w:r w:rsidRPr="00C0019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en-AU"/>
        </w:rPr>
        <w:t>“This lockdown alert is now over, please resume normal learning activities.”</w:t>
      </w:r>
    </w:p>
    <w:p w14:paraId="7E0827A6" w14:textId="77777777" w:rsidR="00B54E2D" w:rsidRDefault="00B54E2D"/>
    <w:sectPr w:rsidR="00B54E2D" w:rsidSect="008C7994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273"/>
    <w:multiLevelType w:val="multilevel"/>
    <w:tmpl w:val="6FD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914D9"/>
    <w:multiLevelType w:val="hybridMultilevel"/>
    <w:tmpl w:val="3642C97C"/>
    <w:lvl w:ilvl="0" w:tplc="F6301A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943138">
    <w:abstractNumId w:val="0"/>
  </w:num>
  <w:num w:numId="2" w16cid:durableId="27552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94"/>
    <w:rsid w:val="00027E41"/>
    <w:rsid w:val="00056E90"/>
    <w:rsid w:val="0009684A"/>
    <w:rsid w:val="000A763D"/>
    <w:rsid w:val="000D356E"/>
    <w:rsid w:val="00116FD8"/>
    <w:rsid w:val="00126D1C"/>
    <w:rsid w:val="001705BF"/>
    <w:rsid w:val="0018344A"/>
    <w:rsid w:val="00190B2E"/>
    <w:rsid w:val="001A3F7F"/>
    <w:rsid w:val="001D2776"/>
    <w:rsid w:val="001D686F"/>
    <w:rsid w:val="002139C0"/>
    <w:rsid w:val="002234B4"/>
    <w:rsid w:val="00275260"/>
    <w:rsid w:val="00287B38"/>
    <w:rsid w:val="002A303A"/>
    <w:rsid w:val="003228B7"/>
    <w:rsid w:val="003250D9"/>
    <w:rsid w:val="0037156A"/>
    <w:rsid w:val="00383B20"/>
    <w:rsid w:val="00393921"/>
    <w:rsid w:val="003B5000"/>
    <w:rsid w:val="0040629B"/>
    <w:rsid w:val="004347E5"/>
    <w:rsid w:val="004746FE"/>
    <w:rsid w:val="00515423"/>
    <w:rsid w:val="00537A68"/>
    <w:rsid w:val="005754E7"/>
    <w:rsid w:val="00596B4A"/>
    <w:rsid w:val="00625074"/>
    <w:rsid w:val="006561AC"/>
    <w:rsid w:val="006657B8"/>
    <w:rsid w:val="006A6208"/>
    <w:rsid w:val="006D446F"/>
    <w:rsid w:val="006F23B8"/>
    <w:rsid w:val="006F2F32"/>
    <w:rsid w:val="00700D98"/>
    <w:rsid w:val="0073362E"/>
    <w:rsid w:val="007545EC"/>
    <w:rsid w:val="007F4331"/>
    <w:rsid w:val="008112E7"/>
    <w:rsid w:val="00826907"/>
    <w:rsid w:val="008426A3"/>
    <w:rsid w:val="008C7994"/>
    <w:rsid w:val="008D3585"/>
    <w:rsid w:val="008F4D69"/>
    <w:rsid w:val="009201FE"/>
    <w:rsid w:val="009647EA"/>
    <w:rsid w:val="009A5E69"/>
    <w:rsid w:val="00A06CD2"/>
    <w:rsid w:val="00A10A9C"/>
    <w:rsid w:val="00AB122D"/>
    <w:rsid w:val="00AD6960"/>
    <w:rsid w:val="00AE3A1B"/>
    <w:rsid w:val="00B54E2D"/>
    <w:rsid w:val="00BA2C4F"/>
    <w:rsid w:val="00BC557B"/>
    <w:rsid w:val="00C00194"/>
    <w:rsid w:val="00C905AD"/>
    <w:rsid w:val="00C948B6"/>
    <w:rsid w:val="00CA7B1D"/>
    <w:rsid w:val="00CB0CAC"/>
    <w:rsid w:val="00CD75E0"/>
    <w:rsid w:val="00D075A3"/>
    <w:rsid w:val="00D61428"/>
    <w:rsid w:val="00D83163"/>
    <w:rsid w:val="00D86A68"/>
    <w:rsid w:val="00DA653A"/>
    <w:rsid w:val="00DF02E0"/>
    <w:rsid w:val="00E103AB"/>
    <w:rsid w:val="00E6037B"/>
    <w:rsid w:val="00E94F6F"/>
    <w:rsid w:val="00EB7900"/>
    <w:rsid w:val="00EE2E3C"/>
    <w:rsid w:val="00F2240E"/>
    <w:rsid w:val="00F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1507"/>
  <w15:chartTrackingRefBased/>
  <w15:docId w15:val="{21725BF1-457F-40AF-8CD6-B3FC4E05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C00194"/>
  </w:style>
  <w:style w:type="table" w:styleId="TableGrid">
    <w:name w:val="Table Grid"/>
    <w:basedOn w:val="TableNormal"/>
    <w:uiPriority w:val="39"/>
    <w:rsid w:val="0028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73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457">
          <w:marLeft w:val="-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3">
          <w:marLeft w:val="-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8727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Lisa</dc:creator>
  <cp:keywords/>
  <dc:description/>
  <cp:lastModifiedBy>Ison, Julia</cp:lastModifiedBy>
  <cp:revision>2</cp:revision>
  <dcterms:created xsi:type="dcterms:W3CDTF">2023-09-26T06:06:00Z</dcterms:created>
  <dcterms:modified xsi:type="dcterms:W3CDTF">2023-09-26T06:06:00Z</dcterms:modified>
</cp:coreProperties>
</file>