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Didact Gothic" w:cs="Didact Gothic" w:eastAsia="Didact Gothic" w:hAnsi="Didact Gothic"/>
          <w:b w:val="1"/>
          <w:sz w:val="36"/>
          <w:szCs w:val="36"/>
        </w:rPr>
      </w:pPr>
      <w:r w:rsidDel="00000000" w:rsidR="00000000" w:rsidRPr="00000000">
        <w:rPr>
          <w:rFonts w:ascii="Didact Gothic" w:cs="Didact Gothic" w:eastAsia="Didact Gothic" w:hAnsi="Didact Gothic"/>
          <w:b w:val="1"/>
          <w:sz w:val="36"/>
          <w:szCs w:val="36"/>
          <w:rtl w:val="0"/>
        </w:rPr>
        <w:t xml:space="preserve">Word-Building Grid </w:t>
      </w:r>
    </w:p>
    <w:p w:rsidR="00000000" w:rsidDel="00000000" w:rsidP="00000000" w:rsidRDefault="00000000" w:rsidRPr="00000000" w14:paraId="00000002">
      <w:pPr>
        <w:jc w:val="center"/>
        <w:rPr>
          <w:rFonts w:ascii="Didact Gothic" w:cs="Didact Gothic" w:eastAsia="Didact Gothic" w:hAnsi="Didact Gothic"/>
          <w:sz w:val="32"/>
          <w:szCs w:val="32"/>
        </w:rPr>
      </w:pPr>
      <w:r w:rsidDel="00000000" w:rsidR="00000000" w:rsidRPr="00000000">
        <w:rPr>
          <w:rFonts w:ascii="Didact Gothic" w:cs="Didact Gothic" w:eastAsia="Didact Gothic" w:hAnsi="Didact Gothic"/>
          <w:sz w:val="32"/>
          <w:szCs w:val="32"/>
          <w:rtl w:val="0"/>
        </w:rPr>
        <w:t xml:space="preserve">Put a base word or root word in the centre of the grid then add prefixes or suffixes to create new words. How many words can you make from the one base or root word?</w:t>
      </w:r>
    </w:p>
    <w:p w:rsidR="00000000" w:rsidDel="00000000" w:rsidP="00000000" w:rsidRDefault="00000000" w:rsidRPr="00000000" w14:paraId="00000003">
      <w:pPr>
        <w:jc w:val="center"/>
        <w:rPr>
          <w:rFonts w:ascii="Didact Gothic" w:cs="Didact Gothic" w:eastAsia="Didact Gothic" w:hAnsi="Didact Gothic"/>
          <w:sz w:val="32"/>
          <w:szCs w:val="32"/>
        </w:rPr>
      </w:pPr>
      <w:r w:rsidDel="00000000" w:rsidR="00000000" w:rsidRPr="00000000">
        <w:rPr>
          <w:rFonts w:ascii="Didact Gothic" w:cs="Didact Gothic" w:eastAsia="Didact Gothic" w:hAnsi="Didact Gothic"/>
          <w:sz w:val="32"/>
          <w:szCs w:val="32"/>
          <w:rtl w:val="0"/>
        </w:rPr>
        <w:t xml:space="preserve">Sometimes words can have more than one suffix</w:t>
      </w:r>
    </w:p>
    <w:tbl>
      <w:tblPr>
        <w:tblStyle w:val="Table1"/>
        <w:tblW w:w="1542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3630"/>
        <w:gridCol w:w="2895"/>
        <w:gridCol w:w="3098.5"/>
        <w:gridCol w:w="3098.5"/>
        <w:tblGridChange w:id="0">
          <w:tblGrid>
            <w:gridCol w:w="2700"/>
            <w:gridCol w:w="3630"/>
            <w:gridCol w:w="2895"/>
            <w:gridCol w:w="3098.5"/>
            <w:gridCol w:w="3098.5"/>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idact Gothic" w:cs="Didact Gothic" w:eastAsia="Didact Gothic" w:hAnsi="Didact Gothic"/>
                <w:b w:val="1"/>
                <w:sz w:val="28"/>
                <w:szCs w:val="28"/>
              </w:rPr>
            </w:pPr>
            <w:r w:rsidDel="00000000" w:rsidR="00000000" w:rsidRPr="00000000">
              <w:rPr>
                <w:rFonts w:ascii="Didact Gothic" w:cs="Didact Gothic" w:eastAsia="Didact Gothic" w:hAnsi="Didact Gothic"/>
                <w:b w:val="1"/>
                <w:sz w:val="28"/>
                <w:szCs w:val="28"/>
                <w:rtl w:val="0"/>
              </w:rPr>
              <w:t xml:space="preserve">Prefix</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idact Gothic" w:cs="Didact Gothic" w:eastAsia="Didact Gothic" w:hAnsi="Didact Gothic"/>
                <w:b w:val="1"/>
                <w:sz w:val="28"/>
                <w:szCs w:val="28"/>
              </w:rPr>
            </w:pPr>
            <w:r w:rsidDel="00000000" w:rsidR="00000000" w:rsidRPr="00000000">
              <w:rPr>
                <w:rFonts w:ascii="Didact Gothic" w:cs="Didact Gothic" w:eastAsia="Didact Gothic" w:hAnsi="Didact Gothic"/>
                <w:b w:val="1"/>
                <w:sz w:val="28"/>
                <w:szCs w:val="28"/>
                <w:rtl w:val="0"/>
              </w:rPr>
              <w:t xml:space="preserve">Base word or root word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rFonts w:ascii="Didact Gothic" w:cs="Didact Gothic" w:eastAsia="Didact Gothic" w:hAnsi="Didact Gothic"/>
                <w:b w:val="1"/>
                <w:sz w:val="28"/>
                <w:szCs w:val="28"/>
              </w:rPr>
            </w:pPr>
            <w:r w:rsidDel="00000000" w:rsidR="00000000" w:rsidRPr="00000000">
              <w:rPr>
                <w:rFonts w:ascii="Didact Gothic" w:cs="Didact Gothic" w:eastAsia="Didact Gothic" w:hAnsi="Didact Gothic"/>
                <w:b w:val="1"/>
                <w:sz w:val="28"/>
                <w:szCs w:val="28"/>
                <w:rtl w:val="0"/>
              </w:rPr>
              <w:t xml:space="preserve">Suffix</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idact Gothic" w:cs="Didact Gothic" w:eastAsia="Didact Gothic" w:hAnsi="Didact Gothic"/>
                <w:b w:val="1"/>
                <w:sz w:val="28"/>
                <w:szCs w:val="28"/>
              </w:rPr>
            </w:pPr>
            <w:r w:rsidDel="00000000" w:rsidR="00000000" w:rsidRPr="00000000">
              <w:rPr>
                <w:rFonts w:ascii="Didact Gothic" w:cs="Didact Gothic" w:eastAsia="Didact Gothic" w:hAnsi="Didact Gothic"/>
                <w:b w:val="1"/>
                <w:sz w:val="28"/>
                <w:szCs w:val="28"/>
                <w:rtl w:val="0"/>
              </w:rPr>
              <w:t xml:space="preserve">Suffix</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idact Gothic" w:cs="Didact Gothic" w:eastAsia="Didact Gothic" w:hAnsi="Didact Gothic"/>
                <w:b w:val="1"/>
                <w:sz w:val="28"/>
                <w:szCs w:val="28"/>
              </w:rPr>
            </w:pPr>
            <w:r w:rsidDel="00000000" w:rsidR="00000000" w:rsidRPr="00000000">
              <w:rPr>
                <w:rFonts w:ascii="Didact Gothic" w:cs="Didact Gothic" w:eastAsia="Didact Gothic" w:hAnsi="Didact Gothic"/>
                <w:b w:val="1"/>
                <w:sz w:val="28"/>
                <w:szCs w:val="28"/>
                <w:rtl w:val="0"/>
              </w:rPr>
              <w:t xml:space="preserve">New word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idact Gothic" w:cs="Didact Gothic" w:eastAsia="Didact Gothic" w:hAnsi="Didact Gothic"/>
                <w:color w:val="0000ff"/>
                <w:sz w:val="28"/>
                <w:szCs w:val="28"/>
              </w:rPr>
            </w:pPr>
            <w:r w:rsidDel="00000000" w:rsidR="00000000" w:rsidRPr="00000000">
              <w:rPr>
                <w:rFonts w:ascii="Didact Gothic" w:cs="Didact Gothic" w:eastAsia="Didact Gothic" w:hAnsi="Didact Gothic"/>
                <w:color w:val="0000ff"/>
                <w:sz w:val="28"/>
                <w:szCs w:val="28"/>
                <w:rtl w:val="0"/>
              </w:rPr>
              <w:t xml:space="preserve">danger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Fonts w:ascii="Didact Gothic" w:cs="Didact Gothic" w:eastAsia="Didact Gothic" w:hAnsi="Didact Gothic"/>
                <w:sz w:val="28"/>
                <w:szCs w:val="28"/>
                <w:rtl w:val="0"/>
              </w:rPr>
              <w:t xml:space="preser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Fonts w:ascii="Didact Gothic" w:cs="Didact Gothic" w:eastAsia="Didact Gothic" w:hAnsi="Didact Gothic"/>
                <w:sz w:val="28"/>
                <w:szCs w:val="28"/>
                <w:rtl w:val="0"/>
              </w:rPr>
              <w:t xml:space="preserve">dangers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center"/>
              <w:rPr>
                <w:rFonts w:ascii="Didact Gothic" w:cs="Didact Gothic" w:eastAsia="Didact Gothic" w:hAnsi="Didact Gothic"/>
                <w:color w:val="0000ff"/>
                <w:sz w:val="28"/>
                <w:szCs w:val="28"/>
              </w:rPr>
            </w:pPr>
            <w:r w:rsidDel="00000000" w:rsidR="00000000" w:rsidRPr="00000000">
              <w:rPr>
                <w:rFonts w:ascii="Didact Gothic" w:cs="Didact Gothic" w:eastAsia="Didact Gothic" w:hAnsi="Didact Gothic"/>
                <w:color w:val="0000ff"/>
                <w:sz w:val="28"/>
                <w:szCs w:val="28"/>
                <w:rtl w:val="0"/>
              </w:rPr>
              <w:t xml:space="preserve">danger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Fonts w:ascii="Didact Gothic" w:cs="Didact Gothic" w:eastAsia="Didact Gothic" w:hAnsi="Didact Gothic"/>
                <w:sz w:val="28"/>
                <w:szCs w:val="28"/>
                <w:rtl w:val="0"/>
              </w:rPr>
              <w:t xml:space="preserve">ous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Fonts w:ascii="Didact Gothic" w:cs="Didact Gothic" w:eastAsia="Didact Gothic" w:hAnsi="Didact Gothic"/>
                <w:sz w:val="28"/>
                <w:szCs w:val="28"/>
                <w:rtl w:val="0"/>
              </w:rPr>
              <w:t xml:space="preserve">dangerous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rFonts w:ascii="Didact Gothic" w:cs="Didact Gothic" w:eastAsia="Didact Gothic" w:hAnsi="Didact Gothic"/>
                <w:color w:val="0000ff"/>
                <w:sz w:val="28"/>
                <w:szCs w:val="28"/>
              </w:rPr>
            </w:pPr>
            <w:r w:rsidDel="00000000" w:rsidR="00000000" w:rsidRPr="00000000">
              <w:rPr>
                <w:rFonts w:ascii="Didact Gothic" w:cs="Didact Gothic" w:eastAsia="Didact Gothic" w:hAnsi="Didact Gothic"/>
                <w:color w:val="0000ff"/>
                <w:sz w:val="28"/>
                <w:szCs w:val="28"/>
                <w:rtl w:val="0"/>
              </w:rPr>
              <w:t xml:space="preserve">danger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Fonts w:ascii="Didact Gothic" w:cs="Didact Gothic" w:eastAsia="Didact Gothic" w:hAnsi="Didact Gothic"/>
                <w:sz w:val="28"/>
                <w:szCs w:val="28"/>
                <w:rtl w:val="0"/>
              </w:rPr>
              <w:t xml:space="preserve">ous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Fonts w:ascii="Didact Gothic" w:cs="Didact Gothic" w:eastAsia="Didact Gothic" w:hAnsi="Didact Gothic"/>
                <w:sz w:val="28"/>
                <w:szCs w:val="28"/>
                <w:rtl w:val="0"/>
              </w:rPr>
              <w:t xml:space="preserv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Fonts w:ascii="Didact Gothic" w:cs="Didact Gothic" w:eastAsia="Didact Gothic" w:hAnsi="Didact Gothic"/>
                <w:sz w:val="28"/>
                <w:szCs w:val="28"/>
                <w:rtl w:val="0"/>
              </w:rPr>
              <w:t xml:space="preserve">dangerously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Didact Gothic" w:cs="Didact Gothic" w:eastAsia="Didact Gothic" w:hAnsi="Didact Gothic"/>
                <w:sz w:val="28"/>
                <w:szCs w:val="28"/>
              </w:rPr>
            </w:pPr>
            <w:r w:rsidDel="00000000" w:rsidR="00000000" w:rsidRPr="00000000">
              <w:rPr>
                <w:rFonts w:ascii="Didact Gothic" w:cs="Didact Gothic" w:eastAsia="Didact Gothic" w:hAnsi="Didact Gothic"/>
                <w:sz w:val="28"/>
                <w:szCs w:val="28"/>
                <w:rtl w:val="0"/>
              </w:rPr>
              <w:t xml:space="preserv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rFonts w:ascii="Didact Gothic" w:cs="Didact Gothic" w:eastAsia="Didact Gothic" w:hAnsi="Didact Gothic"/>
                <w:color w:val="0000ff"/>
                <w:sz w:val="28"/>
                <w:szCs w:val="28"/>
              </w:rPr>
            </w:pPr>
            <w:r w:rsidDel="00000000" w:rsidR="00000000" w:rsidRPr="00000000">
              <w:rPr>
                <w:rFonts w:ascii="Didact Gothic" w:cs="Didact Gothic" w:eastAsia="Didact Gothic" w:hAnsi="Didact Gothic"/>
                <w:color w:val="0000ff"/>
                <w:sz w:val="28"/>
                <w:szCs w:val="28"/>
                <w:rtl w:val="0"/>
              </w:rPr>
              <w:t xml:space="preserve">danger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Fonts w:ascii="Didact Gothic" w:cs="Didact Gothic" w:eastAsia="Didact Gothic" w:hAnsi="Didact Gothic"/>
                <w:sz w:val="28"/>
                <w:szCs w:val="28"/>
                <w:rtl w:val="0"/>
              </w:rPr>
              <w:t xml:space="preserve">endanger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Didact Gothic" w:cs="Didact Gothic" w:eastAsia="Didact Gothic" w:hAnsi="Didact Gothic"/>
                <w:sz w:val="28"/>
                <w:szCs w:val="28"/>
              </w:rPr>
            </w:pPr>
            <w:r w:rsidDel="00000000" w:rsidR="00000000" w:rsidRPr="00000000">
              <w:rPr>
                <w:rFonts w:ascii="Didact Gothic" w:cs="Didact Gothic" w:eastAsia="Didact Gothic" w:hAnsi="Didact Gothic"/>
                <w:sz w:val="28"/>
                <w:szCs w:val="28"/>
                <w:rtl w:val="0"/>
              </w:rPr>
              <w:t xml:space="preserv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rFonts w:ascii="Didact Gothic" w:cs="Didact Gothic" w:eastAsia="Didact Gothic" w:hAnsi="Didact Gothic"/>
                <w:color w:val="0000ff"/>
                <w:sz w:val="28"/>
                <w:szCs w:val="28"/>
              </w:rPr>
            </w:pPr>
            <w:r w:rsidDel="00000000" w:rsidR="00000000" w:rsidRPr="00000000">
              <w:rPr>
                <w:rFonts w:ascii="Didact Gothic" w:cs="Didact Gothic" w:eastAsia="Didact Gothic" w:hAnsi="Didact Gothic"/>
                <w:color w:val="0000ff"/>
                <w:sz w:val="28"/>
                <w:szCs w:val="28"/>
                <w:rtl w:val="0"/>
              </w:rPr>
              <w:t xml:space="preserve">danger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Fonts w:ascii="Didact Gothic" w:cs="Didact Gothic" w:eastAsia="Didact Gothic" w:hAnsi="Didact Gothic"/>
                <w:sz w:val="28"/>
                <w:szCs w:val="28"/>
                <w:rtl w:val="0"/>
              </w:rPr>
              <w:t xml:space="preserve">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Fonts w:ascii="Didact Gothic" w:cs="Didact Gothic" w:eastAsia="Didact Gothic" w:hAnsi="Didact Gothic"/>
                <w:sz w:val="28"/>
                <w:szCs w:val="28"/>
                <w:rtl w:val="0"/>
              </w:rPr>
              <w:t xml:space="preserve">endangered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idact Gothic" w:cs="Didact Gothic" w:eastAsia="Didact Gothic" w:hAnsi="Didact Gothic"/>
                <w:color w:val="0000ff"/>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idact Gothic" w:cs="Didact Gothic" w:eastAsia="Didact Gothic" w:hAnsi="Didact Gothic"/>
                <w:color w:val="0000ff"/>
                <w:sz w:val="28"/>
                <w:szCs w:val="28"/>
              </w:rPr>
            </w:pPr>
            <w:r w:rsidDel="00000000" w:rsidR="00000000" w:rsidRPr="00000000">
              <w:rPr>
                <w:rFonts w:ascii="Didact Gothic" w:cs="Didact Gothic" w:eastAsia="Didact Gothic" w:hAnsi="Didact Gothic"/>
                <w:color w:val="0000ff"/>
                <w:sz w:val="28"/>
                <w:szCs w:val="28"/>
                <w:rtl w:val="0"/>
              </w:rPr>
              <w:t xml:space="preserve">behave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Didact Gothic" w:cs="Didact Gothic" w:eastAsia="Didact Gothic" w:hAnsi="Didact Gothic"/>
                <w:color w:val="0000ff"/>
                <w:sz w:val="28"/>
                <w:szCs w:val="28"/>
              </w:rPr>
            </w:pPr>
            <w:r w:rsidDel="00000000" w:rsidR="00000000" w:rsidRPr="00000000">
              <w:rPr>
                <w:rFonts w:ascii="Didact Gothic" w:cs="Didact Gothic" w:eastAsia="Didact Gothic" w:hAnsi="Didact Gothic"/>
                <w:color w:val="0000ff"/>
                <w:sz w:val="28"/>
                <w:szCs w:val="28"/>
                <w:rtl w:val="0"/>
              </w:rPr>
              <w:t xml:space="preserve">behave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rFonts w:ascii="Didact Gothic" w:cs="Didact Gothic" w:eastAsia="Didact Gothic" w:hAnsi="Didact Gothic"/>
                <w:color w:val="0000ff"/>
                <w:sz w:val="28"/>
                <w:szCs w:val="28"/>
              </w:rPr>
            </w:pPr>
            <w:r w:rsidDel="00000000" w:rsidR="00000000" w:rsidRPr="00000000">
              <w:rPr>
                <w:rFonts w:ascii="Didact Gothic" w:cs="Didact Gothic" w:eastAsia="Didact Gothic" w:hAnsi="Didact Gothic"/>
                <w:color w:val="0000ff"/>
                <w:sz w:val="28"/>
                <w:szCs w:val="28"/>
                <w:rtl w:val="0"/>
              </w:rPr>
              <w:t xml:space="preserve">behave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rFonts w:ascii="Didact Gothic" w:cs="Didact Gothic" w:eastAsia="Didact Gothic" w:hAnsi="Didact Gothic"/>
                <w:color w:val="0000ff"/>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rFonts w:ascii="Didact Gothic" w:cs="Didact Gothic" w:eastAsia="Didact Gothic" w:hAnsi="Didact Gothic"/>
                <w:color w:val="0000ff"/>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rFonts w:ascii="Didact Gothic" w:cs="Didact Gothic" w:eastAsia="Didact Gothic" w:hAnsi="Didact Gothic"/>
                <w:color w:val="0000ff"/>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rFonts w:ascii="Didact Gothic" w:cs="Didact Gothic" w:eastAsia="Didact Gothic" w:hAnsi="Didact Gothic"/>
                <w:color w:val="0000ff"/>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idact Gothic" w:cs="Didact Gothic" w:eastAsia="Didact Gothic" w:hAnsi="Didact Gothic"/>
                <w:color w:val="0000ff"/>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idact Gothic" w:cs="Didact Gothic" w:eastAsia="Didact Gothic" w:hAnsi="Didact Gothic"/>
                <w:color w:val="0000ff"/>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idact Gothic" w:cs="Didact Gothic" w:eastAsia="Didact Gothic" w:hAnsi="Didact Gothic"/>
                <w:color w:val="0000ff"/>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idact Gothic" w:cs="Didact Gothic" w:eastAsia="Didact Gothic" w:hAnsi="Didact Gothic"/>
                <w:color w:val="0000ff"/>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idact Gothic" w:cs="Didact Gothic" w:eastAsia="Didact Gothic" w:hAnsi="Didact Gothic"/>
                <w:color w:val="0000ff"/>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idact Gothic" w:cs="Didact Gothic" w:eastAsia="Didact Gothic" w:hAnsi="Didact Gothic"/>
                <w:color w:val="0000ff"/>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Didact Gothic" w:cs="Didact Gothic" w:eastAsia="Didact Gothic" w:hAnsi="Didact Gothic"/>
                <w:sz w:val="28"/>
                <w:szCs w:val="28"/>
              </w:rPr>
            </w:pPr>
            <w:r w:rsidDel="00000000" w:rsidR="00000000" w:rsidRPr="00000000">
              <w:rPr>
                <w:rtl w:val="0"/>
              </w:rPr>
            </w:r>
          </w:p>
        </w:tc>
      </w:tr>
    </w:tbl>
    <w:p w:rsidR="00000000" w:rsidDel="00000000" w:rsidP="00000000" w:rsidRDefault="00000000" w:rsidRPr="00000000" w14:paraId="00000068">
      <w:pPr>
        <w:jc w:val="center"/>
        <w:rPr>
          <w:rFonts w:ascii="Didact Gothic" w:cs="Didact Gothic" w:eastAsia="Didact Gothic" w:hAnsi="Didact Gothic"/>
          <w:sz w:val="28"/>
          <w:szCs w:val="28"/>
        </w:rPr>
      </w:pPr>
      <w:r w:rsidDel="00000000" w:rsidR="00000000" w:rsidRPr="00000000">
        <w:rPr>
          <w:rtl w:val="0"/>
        </w:rPr>
      </w:r>
    </w:p>
    <w:sectPr>
      <w:pgSz w:h="11906" w:w="16838"/>
      <w:pgMar w:bottom="708.6614173228347" w:top="708.6614173228347" w:left="708.6614173228347" w:right="708.661417322834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idact Gothic">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DidactGothic-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