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helsea Market" w:cs="Chelsea Market" w:eastAsia="Chelsea Market" w:hAnsi="Chelsea Market"/>
          <w:sz w:val="60"/>
          <w:szCs w:val="60"/>
        </w:rPr>
      </w:pPr>
      <w:r w:rsidDel="00000000" w:rsidR="00000000" w:rsidRPr="00000000">
        <w:rPr>
          <w:rFonts w:ascii="Chelsea Market" w:cs="Chelsea Market" w:eastAsia="Chelsea Market" w:hAnsi="Chelsea Market"/>
          <w:sz w:val="60"/>
          <w:szCs w:val="60"/>
          <w:rtl w:val="0"/>
        </w:rPr>
        <w:t xml:space="preserve">How am I being SAFE?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Think about what you have done today and represent this creatively in the box below.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Write about your safe choice and how this safe choice impacted those around you.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Discuss how you were safe with a member of your family.</w:t>
      </w: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helsea Market" w:cs="Chelsea Market" w:eastAsia="Chelsea Market" w:hAnsi="Chelsea Market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rtl w:val="0"/>
        </w:rPr>
        <w:t xml:space="preserve">_____________________________________________________________________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