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999a2p2vekp" w:id="0"/>
      <w:bookmarkEnd w:id="0"/>
      <w:r w:rsidDel="00000000" w:rsidR="00000000" w:rsidRPr="00000000">
        <w:rPr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f0j144hbpkk3" w:id="1"/>
      <w:bookmarkEnd w:id="1"/>
      <w:r w:rsidDel="00000000" w:rsidR="00000000" w:rsidRPr="00000000">
        <w:rPr>
          <w:rtl w:val="0"/>
        </w:rPr>
        <w:t xml:space="preserve">Chapter 1: Lucy Looks Into a Wardrobe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air raids</w:t>
        <w:tab/>
        <w:t xml:space="preserve">→  attacks by aircraft, especially on non-military targets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Blue-bottle</w:t>
        <w:tab/>
        <w:t xml:space="preserve">→ a type of flying insect with a blue body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Inquisitive</w:t>
        <w:tab/>
        <w:t xml:space="preserve">→ eager for knowledge; curious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Looking-glass</w:t>
        <w:tab/>
        <w:t xml:space="preserve">→ a mirror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Mothballs</w:t>
        <w:tab/>
        <w:t xml:space="preserve">→ small, Styrofoam-like balls containing chemicals to keep moths away from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clothing in storage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Muffler</w:t>
        <w:tab/>
        <w:tab/>
        <w:t xml:space="preserve">→ a scarf worn around the neck for warmth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Parcels</w:t>
        <w:tab/>
        <w:t xml:space="preserve">→ packages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Queer</w:t>
        <w:tab/>
        <w:tab/>
        <w:t xml:space="preserve">→ strange or unusual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Row</w:t>
        <w:tab/>
        <w:tab/>
        <w:t xml:space="preserve">→ a fight or argument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wardrobe </w:t>
        <w:tab/>
        <w:t xml:space="preserve">→ a large, cabinet-like piece of furniture that holds clothing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wireless </w:t>
        <w:tab/>
        <w:t xml:space="preserve">→ a radio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Expressions - expressions are frequently used words or phrases or a way to convey your thoughts, feelings, or emotions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“fallen on our feet” </w:t>
        <w:tab/>
        <w:tab/>
        <w:t xml:space="preserve">“luckily been sent to a good place”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“come off it” </w:t>
        <w:tab/>
        <w:tab/>
        <w:tab/>
        <w:t xml:space="preserve">“stop acting or talking that way”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“Ten to one” </w:t>
        <w:tab/>
        <w:tab/>
        <w:tab/>
        <w:t xml:space="preserve">“it’s very likely”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children were sent to stay with the Professor because of the ____________________.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Peter thought they had ___________________________________.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the rooms full of books, they found a room that was empty except for a big ________________ with a ____________________ in the door.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Lucy found herself standing in the middle of a wood, she felt both frightened and ______________________.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first person she met in the wood was wearing a red ______________.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Mothballs → __________________________________________________________________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Parcels →   __________________________________________________________________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Row →        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1.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the children live before this story began?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Edmund bad-tempered the first night at the Professor’s house?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adventures begin?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first made Lucy realize that something queer was happening in the wardrobe?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she think that convinced her it was safe to go on and explore?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source of the light in the wood?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first impression of each child’s personality?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about Lucy’s decision to enter the wood alone – was it safe, brave, foolish? Explain why you feel as you do.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1. Write a letter from one of the children to their parents describing the Professor’s house and how he or she feels about being there.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2. Upon their arrival, Edmund finds it hard to keep from laughing at the Professor’s odd appearance. Have you ever been in a similar situation? Discuss how you handled it.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3. Draw or make a picture of the Professor, based on the descriptions given in the chapter.</w:t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