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1477055" cy="1060088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77055" cy="10600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Measurement - Lesson 3</w:t>
      </w:r>
    </w:p>
    <w:p w:rsidR="00000000" w:rsidDel="00000000" w:rsidP="00000000" w:rsidRDefault="00000000" w:rsidRPr="00000000" w14:paraId="00000003">
      <w:pPr>
        <w:rPr>
          <w:rFonts w:ascii="Roboto" w:cs="Roboto" w:eastAsia="Roboto" w:hAnsi="Roboto"/>
          <w:color w:val="00629b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22222"/>
          <w:sz w:val="21"/>
          <w:szCs w:val="21"/>
          <w:rtl w:val="0"/>
        </w:rPr>
        <w:t xml:space="preserve">I can measure, order and compare objects using familiar metric units of </w:t>
      </w:r>
      <w:r w:rsidDel="00000000" w:rsidR="00000000" w:rsidRPr="00000000">
        <w:rPr>
          <w:rFonts w:ascii="Roboto" w:cs="Roboto" w:eastAsia="Roboto" w:hAnsi="Roboto"/>
          <w:color w:val="00629b"/>
          <w:sz w:val="21"/>
          <w:szCs w:val="21"/>
          <w:rtl w:val="0"/>
        </w:rPr>
        <w:t xml:space="preserve">capacity and use scaled instruments to measure and compare capacities.</w:t>
      </w:r>
    </w:p>
    <w:p w:rsidR="00000000" w:rsidDel="00000000" w:rsidP="00000000" w:rsidRDefault="00000000" w:rsidRPr="00000000" w14:paraId="0000000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Name:</w:t>
      </w:r>
    </w:p>
    <w:p w:rsidR="00000000" w:rsidDel="00000000" w:rsidP="00000000" w:rsidRDefault="00000000" w:rsidRPr="00000000" w14:paraId="0000000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Parents and carers please follow the yellow highlighted sections to support your child</w:t>
      </w:r>
    </w:p>
    <w:p w:rsidR="00000000" w:rsidDel="00000000" w:rsidP="00000000" w:rsidRDefault="00000000" w:rsidRPr="00000000" w14:paraId="0000000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6226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113"/>
        <w:gridCol w:w="8113"/>
        <w:tblGridChange w:id="0">
          <w:tblGrid>
            <w:gridCol w:w="8113"/>
            <w:gridCol w:w="8113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color w:val="980000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color w:val="980000"/>
                <w:sz w:val="28"/>
                <w:szCs w:val="28"/>
                <w:highlight w:val="yellow"/>
                <w:rtl w:val="0"/>
              </w:rPr>
              <w:t xml:space="preserve">Do this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sz w:val="28"/>
                <w:szCs w:val="28"/>
                <w:highlight w:val="yellow"/>
                <w:rtl w:val="0"/>
              </w:rPr>
              <w:t xml:space="preserve">Respond here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sz w:val="28"/>
                <w:szCs w:val="28"/>
                <w:highlight w:val="yellow"/>
                <w:rtl w:val="0"/>
              </w:rPr>
              <w:t xml:space="preserve">Check In</w:t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Doubling</w:t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Start at </w:t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10 and see how far you can double</w:t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Start at 6 … see if you can double to 10 plus places</w:t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Make you own doubling sequence and see if you can get to 4 digits</w:t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Problem- solving</w:t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From the numbers 14, 15, 16, list the odd number out. You must give a reason. Try to find as many different reasons and different answers as possible.   </w:t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sz w:val="28"/>
                <w:szCs w:val="28"/>
                <w:highlight w:val="yellow"/>
                <w:rtl w:val="0"/>
              </w:rPr>
              <w:t xml:space="preserve">Watch;</w:t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sz w:val="28"/>
                <w:szCs w:val="28"/>
              </w:rPr>
            </w:pPr>
            <w:hyperlink r:id="rId7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https://www.khanacademy.org/math/cc-third-grade-math/imp-measurement-and-data/imp-volume/v/liter-intuition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sz w:val="28"/>
                <w:szCs w:val="28"/>
                <w:highlight w:val="yellow"/>
                <w:rtl w:val="0"/>
              </w:rPr>
              <w:t xml:space="preserve">Do:</w:t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Estimate how many cups make a litre?</w:t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Find a litre container and a cup measure. Use the cup and fill the container. </w:t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Did it match your estimate?</w:t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sz w:val="28"/>
                <w:szCs w:val="28"/>
                <w:highlight w:val="yellow"/>
                <w:rtl w:val="0"/>
              </w:rPr>
              <w:t xml:space="preserve">Practice:</w:t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Use the diagram and follow 1-5 to show the capacity from least to most</w:t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sz w:val="28"/>
                <w:szCs w:val="28"/>
              </w:rPr>
            </w:pPr>
            <w:hyperlink r:id="rId8">
              <w:r w:rsidDel="00000000" w:rsidR="00000000" w:rsidRPr="00000000">
                <w:rPr>
                  <w:color w:val="1155cc"/>
                  <w:sz w:val="28"/>
                  <w:szCs w:val="28"/>
                  <w:u w:val="single"/>
                  <w:rtl w:val="0"/>
                </w:rPr>
                <w:t xml:space="preserve">https://documentcloud.adobe.com/link/track?uri=urn:aaid:scds:US:0d483a9b-cd15-401d-9364-0ff7c44d30cd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sz w:val="28"/>
                <w:szCs w:val="28"/>
                <w:highlight w:val="yellow"/>
                <w:rtl w:val="0"/>
              </w:rPr>
              <w:t xml:space="preserve">Check out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Use this image and identify possible uses for measuring</w:t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5010150" cy="1625600"/>
                  <wp:effectExtent b="1692275" l="-1692274" r="-1692274" t="1692275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010150" cy="1625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9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sectPr>
      <w:pgSz w:h="11906" w:w="16838"/>
      <w:pgMar w:bottom="873.0708661417325" w:top="873.0708661417325" w:left="306.14173228346465" w:right="306.1417322834646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www.khanacademy.org/math/cc-third-grade-math/imp-measurement-and-data/imp-volume/v/liter-intuition" TargetMode="External"/><Relationship Id="rId8" Type="http://schemas.openxmlformats.org/officeDocument/2006/relationships/hyperlink" Target="https://documentcloud.adobe.com/link/track?uri=urn:aaid:scds:US:0d483a9b-cd15-401d-9364-0ff7c44d30cd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