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477055" cy="106008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7055" cy="10600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Measurement - Lesson 1</w:t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color w:val="00629b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I can measure, order and compare objects using familiar metric units of </w:t>
      </w:r>
      <w:r w:rsidDel="00000000" w:rsidR="00000000" w:rsidRPr="00000000">
        <w:rPr>
          <w:rFonts w:ascii="Roboto" w:cs="Roboto" w:eastAsia="Roboto" w:hAnsi="Roboto"/>
          <w:color w:val="00629b"/>
          <w:sz w:val="21"/>
          <w:szCs w:val="21"/>
          <w:rtl w:val="0"/>
        </w:rPr>
        <w:t xml:space="preserve">capacity and use scaled instruments to measure and compare capacities.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Parents and carers please follow the yellow highlighted sections to support your child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2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13"/>
        <w:gridCol w:w="8113"/>
        <w:tblGridChange w:id="0">
          <w:tblGrid>
            <w:gridCol w:w="8113"/>
            <w:gridCol w:w="811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color w:val="980000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color w:val="980000"/>
                <w:sz w:val="28"/>
                <w:szCs w:val="28"/>
                <w:highlight w:val="yellow"/>
                <w:rtl w:val="0"/>
              </w:rPr>
              <w:t xml:space="preserve">Do this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Respond here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Check 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How many 2s are in the following numbers...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Challenge: 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1502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Read this problem and see what solutions you can draw.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Ali is mad for motorbikes and limousines.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He knows that motorbikes have 2 wheels.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He also knows that limousines have 6 wheels.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During a lesson he looks out of the window and is amazed to see a number of motorbikes and limousines.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 total he counts 18 wheels. 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How many motorbikes and limousines did Ali see? 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Could you find more than one answer?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Watch;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https://www.youtube.com/watch?v=TPFQd7ZjErU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Do: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Locate and list 5 - 10 objects in your house and their capacity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Remember look for liquids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Find 2 different containers such as a cup and saucepan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Use a teaspoon and tally (count) the number of teaspoons 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Does it change if you use a tablespoon?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913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956.5"/>
              <w:gridCol w:w="3956.5"/>
              <w:tblGridChange w:id="0">
                <w:tblGrid>
                  <w:gridCol w:w="3956.5"/>
                  <w:gridCol w:w="3956.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Container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Number of teaspoons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Check out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Explain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Empty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Full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Container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Same capacity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873.0708661417325" w:top="873.0708661417325" w:left="306.14173228346465" w:right="306.1417322834646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TPFQd7ZjE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